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A505" w14:textId="77777777" w:rsidR="00A63852" w:rsidRPr="00A63852" w:rsidRDefault="00A63852" w:rsidP="00A63852">
      <w:pPr>
        <w:tabs>
          <w:tab w:val="left" w:pos="3827"/>
        </w:tabs>
        <w:spacing w:after="0"/>
        <w:ind w:left="-1673"/>
        <w:rPr>
          <w:rFonts w:eastAsia="Calibri" w:cs="Times New Roman"/>
          <w:kern w:val="0"/>
          <w14:ligatures w14:val="none"/>
        </w:rPr>
      </w:pPr>
      <w:r w:rsidRPr="00A63852">
        <w:rPr>
          <w:rFonts w:eastAsia="Calibri" w:cs="Times New Roman"/>
          <w:noProof/>
          <w:kern w:val="0"/>
          <w14:ligatures w14:val="none"/>
        </w:rPr>
        <w:drawing>
          <wp:inline distT="0" distB="0" distL="0" distR="0" wp14:anchorId="0C9C9F75" wp14:editId="6F9E14A2">
            <wp:extent cx="1957070" cy="1012190"/>
            <wp:effectExtent l="0" t="0" r="5080" b="0"/>
            <wp:docPr id="2" name="Bildobjekt 2"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Naturvårdsverkets logg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p>
    <w:p w14:paraId="6E38A015" w14:textId="51B71372" w:rsidR="00A63852" w:rsidRPr="00A63852" w:rsidRDefault="00A63852" w:rsidP="00A63852">
      <w:pPr>
        <w:tabs>
          <w:tab w:val="left" w:pos="3827"/>
        </w:tabs>
        <w:spacing w:after="0"/>
        <w:ind w:left="3827"/>
        <w:rPr>
          <w:rFonts w:eastAsia="Calibri" w:cs="Times New Roman"/>
          <w:kern w:val="0"/>
          <w14:ligatures w14:val="none"/>
        </w:rPr>
      </w:pPr>
      <w:r w:rsidRPr="00A63852">
        <w:rPr>
          <w:rFonts w:eastAsia="Calibri" w:cs="Times New Roman"/>
          <w:kern w:val="0"/>
          <w14:ligatures w14:val="none"/>
        </w:rPr>
        <w:t>M</w:t>
      </w:r>
      <w:r>
        <w:rPr>
          <w:rFonts w:eastAsia="Calibri" w:cs="Times New Roman"/>
          <w:kern w:val="0"/>
          <w14:ligatures w14:val="none"/>
        </w:rPr>
        <w:t>ALL</w:t>
      </w:r>
    </w:p>
    <w:p w14:paraId="5E52A540" w14:textId="23DBC996" w:rsidR="0069726B" w:rsidRDefault="00A63852" w:rsidP="3F24DB9C">
      <w:pPr>
        <w:tabs>
          <w:tab w:val="left" w:pos="3827"/>
        </w:tabs>
        <w:spacing w:after="0"/>
        <w:ind w:left="3827"/>
        <w:rPr>
          <w:rFonts w:eastAsia="Calibri" w:cs="Times New Roman"/>
        </w:rPr>
      </w:pPr>
      <w:r w:rsidRPr="00A63852">
        <w:rPr>
          <w:rFonts w:eastAsia="Calibri" w:cs="Times New Roman"/>
          <w:kern w:val="0"/>
          <w14:ligatures w14:val="none"/>
        </w:rPr>
        <w:fldChar w:fldCharType="begin"/>
      </w:r>
      <w:r w:rsidRPr="00A63852">
        <w:rPr>
          <w:rFonts w:eastAsia="Calibri" w:cs="Times New Roman"/>
          <w:kern w:val="0"/>
          <w14:ligatures w14:val="none"/>
        </w:rPr>
        <w:instrText xml:space="preserve"> CREATEDATE  \@ "yyyy-MM-dd"  \* MERGEFORMAT </w:instrText>
      </w:r>
      <w:r w:rsidRPr="00A63852">
        <w:rPr>
          <w:rFonts w:eastAsia="Calibri" w:cs="Times New Roman"/>
          <w:kern w:val="0"/>
          <w14:ligatures w14:val="none"/>
        </w:rPr>
        <w:fldChar w:fldCharType="separate"/>
      </w:r>
      <w:r w:rsidRPr="00A63852">
        <w:rPr>
          <w:rFonts w:eastAsia="Calibri" w:cs="Times New Roman"/>
          <w:noProof/>
          <w:kern w:val="0"/>
          <w14:ligatures w14:val="none"/>
        </w:rPr>
        <w:t>2025-</w:t>
      </w:r>
      <w:r w:rsidR="00EA067C">
        <w:rPr>
          <w:rFonts w:eastAsia="Calibri" w:cs="Times New Roman"/>
          <w:noProof/>
          <w:kern w:val="0"/>
          <w14:ligatures w14:val="none"/>
        </w:rPr>
        <w:t>1</w:t>
      </w:r>
      <w:r w:rsidR="006E02B7">
        <w:rPr>
          <w:rFonts w:eastAsia="Calibri" w:cs="Times New Roman"/>
          <w:noProof/>
          <w:kern w:val="0"/>
          <w14:ligatures w14:val="none"/>
        </w:rPr>
        <w:t>2</w:t>
      </w:r>
      <w:r w:rsidRPr="00A63852">
        <w:rPr>
          <w:rFonts w:eastAsia="Calibri" w:cs="Times New Roman"/>
          <w:noProof/>
          <w:kern w:val="0"/>
          <w14:ligatures w14:val="none"/>
        </w:rPr>
        <w:t>-</w:t>
      </w:r>
      <w:r w:rsidRPr="00A63852">
        <w:rPr>
          <w:rFonts w:eastAsia="Calibri" w:cs="Times New Roman"/>
          <w:kern w:val="0"/>
          <w14:ligatures w14:val="none"/>
        </w:rPr>
        <w:fldChar w:fldCharType="end"/>
      </w:r>
      <w:r w:rsidR="006E02B7">
        <w:rPr>
          <w:rFonts w:eastAsia="Calibri" w:cs="Times New Roman"/>
          <w:kern w:val="0"/>
          <w14:ligatures w14:val="none"/>
        </w:rPr>
        <w:t>01</w:t>
      </w:r>
    </w:p>
    <w:p w14:paraId="4892F2F5" w14:textId="2DE38042" w:rsidR="00A63852" w:rsidRPr="00A63852" w:rsidRDefault="00117D75" w:rsidP="00A63852">
      <w:pPr>
        <w:keepNext/>
        <w:spacing w:before="400" w:after="100" w:line="460" w:lineRule="exact"/>
        <w:outlineLvl w:val="1"/>
        <w:rPr>
          <w:rFonts w:eastAsia="MS Gothic" w:cs="Times New Roman"/>
          <w:kern w:val="0"/>
          <w:sz w:val="40"/>
          <w:szCs w:val="26"/>
          <w14:ligatures w14:val="none"/>
        </w:rPr>
      </w:pPr>
      <w:bookmarkStart w:id="0" w:name="_Toc201757380"/>
      <w:r>
        <w:rPr>
          <w:rFonts w:eastAsia="MS Gothic" w:cs="Times New Roman"/>
          <w:kern w:val="0"/>
          <w:sz w:val="40"/>
          <w:szCs w:val="26"/>
          <w14:ligatures w14:val="none"/>
        </w:rPr>
        <w:t>Vad som ska ingå i</w:t>
      </w:r>
      <w:r w:rsidR="00A63852" w:rsidRPr="00A63852">
        <w:rPr>
          <w:rFonts w:eastAsia="MS Gothic" w:cs="Times New Roman"/>
          <w:kern w:val="0"/>
          <w:sz w:val="40"/>
          <w:szCs w:val="26"/>
          <w14:ligatures w14:val="none"/>
        </w:rPr>
        <w:t xml:space="preserve"> huvudmannens slutrapport av åtgärdsobjekt</w:t>
      </w:r>
      <w:bookmarkEnd w:id="0"/>
    </w:p>
    <w:p w14:paraId="487F8AF4" w14:textId="77777777" w:rsidR="00A63852" w:rsidRPr="00A63852" w:rsidRDefault="00A63852" w:rsidP="00A63852">
      <w:pPr>
        <w:spacing w:after="100" w:line="271" w:lineRule="auto"/>
        <w:rPr>
          <w:rFonts w:eastAsia="Times New Roman" w:cs="Times New Roman"/>
          <w:kern w:val="0"/>
          <w:sz w:val="22"/>
          <w:szCs w:val="20"/>
          <w:lang w:eastAsia="sv-SE"/>
          <w14:ligatures w14:val="none"/>
        </w:rPr>
      </w:pPr>
    </w:p>
    <w:p w14:paraId="60028655"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r w:rsidRPr="00A63852">
        <w:rPr>
          <w:rFonts w:eastAsia="Times New Roman" w:cs="Times New Roman"/>
          <w:kern w:val="0"/>
          <w:sz w:val="22"/>
          <w:szCs w:val="17"/>
          <w:lang w:eastAsia="sv-SE"/>
          <w14:ligatures w14:val="none"/>
        </w:rPr>
        <w:t xml:space="preserve">Denna mall ska användas för huvudmannens slutrapport till länsstyrelsen. </w:t>
      </w:r>
    </w:p>
    <w:p w14:paraId="5BE866F5"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7DC2BD69"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r w:rsidRPr="00A63852">
        <w:rPr>
          <w:rFonts w:eastAsia="Times New Roman" w:cs="Times New Roman"/>
          <w:kern w:val="0"/>
          <w:sz w:val="22"/>
          <w:szCs w:val="17"/>
          <w:lang w:eastAsia="sv-SE"/>
          <w14:ligatures w14:val="none"/>
        </w:rPr>
        <w:t xml:space="preserve">Slutrapporten för avslutad åtgärd (åtgärdsobjekt) </w:t>
      </w:r>
      <w:r w:rsidRPr="00A63852">
        <w:rPr>
          <w:rFonts w:eastAsia="Times New Roman" w:cs="Times New Roman"/>
          <w:kern w:val="0"/>
          <w:sz w:val="22"/>
          <w:szCs w:val="17"/>
          <w:u w:val="single"/>
          <w:lang w:eastAsia="sv-SE"/>
          <w14:ligatures w14:val="none"/>
        </w:rPr>
        <w:t>ska minst omfatta nedanstående punkter och besvara samtliga punkter under respektive rubrik</w:t>
      </w:r>
      <w:r w:rsidRPr="00A63852">
        <w:rPr>
          <w:rFonts w:eastAsia="Times New Roman" w:cs="Times New Roman"/>
          <w:kern w:val="0"/>
          <w:sz w:val="22"/>
          <w:szCs w:val="17"/>
          <w:lang w:eastAsia="sv-SE"/>
          <w14:ligatures w14:val="none"/>
        </w:rPr>
        <w:t xml:space="preserve">. </w:t>
      </w:r>
      <w:r w:rsidRPr="00A63852">
        <w:rPr>
          <w:rFonts w:eastAsia="Times New Roman" w:cs="Times New Roman"/>
          <w:kern w:val="0"/>
          <w:sz w:val="22"/>
          <w:szCs w:val="17"/>
          <w:u w:val="single"/>
          <w:lang w:eastAsia="sv-SE"/>
          <w14:ligatures w14:val="none"/>
        </w:rPr>
        <w:t>Om något eller några av nedanstående punkter utesluts eller ska kompletteras senare, ska detta kommenteras och motiveras</w:t>
      </w:r>
      <w:r w:rsidRPr="00A63852">
        <w:rPr>
          <w:rFonts w:eastAsia="Times New Roman" w:cs="Times New Roman"/>
          <w:kern w:val="0"/>
          <w:sz w:val="22"/>
          <w:szCs w:val="17"/>
          <w:lang w:eastAsia="sv-SE"/>
          <w14:ligatures w14:val="none"/>
        </w:rPr>
        <w:t>.</w:t>
      </w:r>
    </w:p>
    <w:p w14:paraId="32E96160"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3E498002" w14:textId="5A1392EE" w:rsidR="00A63852" w:rsidRPr="00A63852" w:rsidRDefault="00A63852" w:rsidP="00A63852">
      <w:pPr>
        <w:spacing w:after="0" w:line="271" w:lineRule="auto"/>
        <w:rPr>
          <w:rFonts w:eastAsia="Times New Roman" w:cs="Times New Roman"/>
          <w:kern w:val="0"/>
          <w:sz w:val="22"/>
          <w:szCs w:val="17"/>
          <w:lang w:eastAsia="sv-SE"/>
          <w14:ligatures w14:val="none"/>
        </w:rPr>
      </w:pPr>
      <w:r w:rsidRPr="00A63852">
        <w:rPr>
          <w:rFonts w:eastAsia="Times New Roman" w:cs="Times New Roman"/>
          <w:kern w:val="0"/>
          <w:sz w:val="22"/>
          <w:szCs w:val="17"/>
          <w:lang w:eastAsia="sv-SE"/>
          <w14:ligatures w14:val="none"/>
        </w:rPr>
        <w:t xml:space="preserve">Mer information om slutrapport finns i </w:t>
      </w:r>
      <w:r w:rsidR="00802AFB">
        <w:rPr>
          <w:rFonts w:eastAsia="Times New Roman" w:cs="Times New Roman"/>
          <w:kern w:val="0"/>
          <w:sz w:val="22"/>
          <w:szCs w:val="17"/>
          <w:lang w:eastAsia="sv-SE"/>
          <w14:ligatures w14:val="none"/>
        </w:rPr>
        <w:t>kvalitetsmanualen.</w:t>
      </w:r>
    </w:p>
    <w:p w14:paraId="24C0A84A"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0E04F760"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r w:rsidRPr="00A63852">
        <w:rPr>
          <w:rFonts w:eastAsia="Times New Roman" w:cs="Times New Roman"/>
          <w:kern w:val="0"/>
          <w:sz w:val="22"/>
          <w:szCs w:val="17"/>
          <w:lang w:eastAsia="sv-SE"/>
          <w14:ligatures w14:val="none"/>
        </w:rPr>
        <w:t>Slutrapporten från huvudmannen ska innehålla:</w:t>
      </w:r>
    </w:p>
    <w:p w14:paraId="6F92E534"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716FF918" w14:textId="77777777" w:rsidR="00A63852" w:rsidRPr="00A63852" w:rsidRDefault="00A63852" w:rsidP="00A63852">
      <w:pPr>
        <w:spacing w:after="0" w:line="271" w:lineRule="auto"/>
        <w:rPr>
          <w:rFonts w:eastAsia="Times New Roman" w:cs="Times New Roman"/>
          <w:kern w:val="0"/>
          <w:sz w:val="22"/>
          <w:szCs w:val="17"/>
          <w:u w:val="single"/>
          <w:lang w:eastAsia="sv-SE"/>
          <w14:ligatures w14:val="none"/>
        </w:rPr>
      </w:pPr>
      <w:r w:rsidRPr="00A63852">
        <w:rPr>
          <w:rFonts w:eastAsia="Times New Roman" w:cs="Times New Roman"/>
          <w:kern w:val="0"/>
          <w:sz w:val="22"/>
          <w:szCs w:val="17"/>
          <w:u w:val="single"/>
          <w:lang w:eastAsia="sv-SE"/>
          <w14:ligatures w14:val="none"/>
        </w:rPr>
        <w:t>1. BESKRIVNING AV ÅTGÄRDENS GENOMFÖRANDE</w:t>
      </w:r>
    </w:p>
    <w:p w14:paraId="6FB3FBA3"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Sammanfattning</w:t>
      </w:r>
      <w:r w:rsidRPr="00A63852">
        <w:rPr>
          <w:rFonts w:eastAsia="Times New Roman" w:cs="Times New Roman"/>
          <w:b/>
          <w:bCs/>
          <w:kern w:val="0"/>
          <w:sz w:val="22"/>
          <w:szCs w:val="17"/>
          <w:lang w:eastAsia="sv-SE"/>
          <w14:ligatures w14:val="none"/>
        </w:rPr>
        <w:br/>
      </w:r>
      <w:r w:rsidRPr="00A63852">
        <w:rPr>
          <w:rFonts w:eastAsia="Times New Roman" w:cs="Times New Roman"/>
          <w:kern w:val="0"/>
          <w:sz w:val="22"/>
          <w:szCs w:val="17"/>
          <w:lang w:eastAsia="sv-SE"/>
          <w14:ligatures w14:val="none"/>
        </w:rPr>
        <w:t>En översiktlig icke-teknisk sammanfattning av projektet på cirka tio sidor inleder slutrapporten.</w:t>
      </w:r>
      <w:r w:rsidRPr="00A63852">
        <w:rPr>
          <w:rFonts w:eastAsia="Times New Roman" w:cs="Times New Roman"/>
          <w:kern w:val="0"/>
          <w:sz w:val="22"/>
          <w:szCs w:val="17"/>
          <w:lang w:eastAsia="sv-SE"/>
          <w14:ligatures w14:val="none"/>
        </w:rPr>
        <w:br/>
      </w:r>
    </w:p>
    <w:p w14:paraId="66C98809"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Bakgrund och historik</w:t>
      </w:r>
    </w:p>
    <w:p w14:paraId="5C74A9CB"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Allmänna uppgifter: administrativa uppgifter (aktuell/-a fastighetsbeteckning-/ar, uppgifter om huvudman, tillsynsmyndighet, länsstyrelsens kontaktperson etc.).</w:t>
      </w:r>
    </w:p>
    <w:p w14:paraId="02A2B980"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Vilken utgåva av kvalitetsmanualen som slutrapporten utgår från. Denna utgåva ska överensstämma med vad som specificerats i villkoren för det senaste beslutet från Naturvårdsverket.</w:t>
      </w:r>
    </w:p>
    <w:p w14:paraId="37B3146E"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Bakgrund till projektet, beskrivning av objektet och dess påverkansområde/-n.</w:t>
      </w:r>
    </w:p>
    <w:p w14:paraId="6C238AE4"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Historik kring verksamheten/verksamheterna på objektet.</w:t>
      </w:r>
    </w:p>
    <w:p w14:paraId="2A942FE3"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Sammanfattning av genomförda utredningar och vad dessa kom fram till.</w:t>
      </w:r>
    </w:p>
    <w:p w14:paraId="11FDD00A"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Ev. annat av relevans som ger en bild av varför objektet åtgärdats.</w:t>
      </w:r>
    </w:p>
    <w:p w14:paraId="5122C86E"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3E6FF1A9"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Föroreningssituation och risker innan åtgärden</w:t>
      </w:r>
    </w:p>
    <w:p w14:paraId="6796C818"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Problembeskrivning inklusive bland annat föroreningssituation innan åtgärd (”vad och var”, transport- och spridningsvägar, miljö- och hälsorisker, behov av riskreduktion), detta omfattar även områden som ligger utanför det förorenade området och som påverkas eller riskerar att påverkas negativt, så som yt- och grundvattenförekomster.</w:t>
      </w:r>
    </w:p>
    <w:p w14:paraId="1E87298C"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lastRenderedPageBreak/>
        <w:t>Sammanfattande riskbedömning etc.</w:t>
      </w:r>
    </w:p>
    <w:p w14:paraId="425197C2"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Kartor, fotografier och liknande kan vara till hjälp för att förklara situationen innan åtgärd.</w:t>
      </w:r>
    </w:p>
    <w:p w14:paraId="4F37B448"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270C20F3"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Val av åtgärd, åtgärdsmål och åtgärdskrav</w:t>
      </w:r>
    </w:p>
    <w:p w14:paraId="1758C83F"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Beskrivning av vilken åtgärd som valdes, varför och hur man kom fram till vald metod.</w:t>
      </w:r>
    </w:p>
    <w:p w14:paraId="4406D4AE"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Redovisa vilka innovativa och andra metoder som utvärderades och beaktades.</w:t>
      </w:r>
    </w:p>
    <w:p w14:paraId="5519EF1A"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Beskrivning av vilka åtgärdsmål (övergripande och mätbara) och åtgärdskrav som sattes upp för projektet.</w:t>
      </w:r>
    </w:p>
    <w:p w14:paraId="5EF694C1"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Om det fanns andra målsättningar och krav för projektet (till exempel innovation och utveckling av tekniker, metoder och arbetssätt, hänsyn till kulturmiljö, etc.).</w:t>
      </w:r>
    </w:p>
    <w:p w14:paraId="34B5A7ED"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37F7F395"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Organisation och planering av åtgärden</w:t>
      </w:r>
    </w:p>
    <w:p w14:paraId="3E4875B8"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En beskrivning av projektorganisationen. Vid stöd inkludera fastighetsägare.</w:t>
      </w:r>
    </w:p>
    <w:p w14:paraId="7CD8DE78"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Hur åtgärden planerades. Beslutsprocesser och strategiska överväganden. Vilka upphandlingar som genomförts.</w:t>
      </w:r>
    </w:p>
    <w:p w14:paraId="26DB9E80"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Vilka miljökrav som ställdes i upphandlingen (till exempel krav avseende klimatpåverkan från drivmedel och maxålder på arbetsmaskiner).</w:t>
      </w:r>
    </w:p>
    <w:p w14:paraId="525C668C"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3DD6DEBA"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Tillsyn, anmälningar och tillstånd</w:t>
      </w:r>
    </w:p>
    <w:p w14:paraId="772B658D"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Hur tillsynsfrågorna löstes.</w:t>
      </w:r>
    </w:p>
    <w:p w14:paraId="56E3C636"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Vilka anmälningar och tillstånd som behövdes.</w:t>
      </w:r>
    </w:p>
    <w:p w14:paraId="7B37E659"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Administrativa åtgärder, restriktioner etc.</w:t>
      </w:r>
    </w:p>
    <w:p w14:paraId="2A8CD148"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77456ED3"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bookmarkStart w:id="1" w:name="_Hlk124757927"/>
      <w:r w:rsidRPr="00A63852">
        <w:rPr>
          <w:rFonts w:eastAsia="Times New Roman" w:cs="Times New Roman"/>
          <w:b/>
          <w:bCs/>
          <w:kern w:val="0"/>
          <w:sz w:val="22"/>
          <w:szCs w:val="17"/>
          <w:lang w:eastAsia="sv-SE"/>
          <w14:ligatures w14:val="none"/>
        </w:rPr>
        <w:t>Genomförande av åtgärden (entreprenaden)</w:t>
      </w:r>
    </w:p>
    <w:bookmarkEnd w:id="1"/>
    <w:p w14:paraId="3DB99348"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Beskrivning av förberedande arbeten och själva genomförandet (schaktarbeten, mellanlagring, vattenrening, transporter, mottagning vid behandlingsanläggningar, återställning, återfyllning, val av massor, etc).</w:t>
      </w:r>
    </w:p>
    <w:p w14:paraId="13540A19"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Beskriv hur väl åtgärdsförberedande utredningar och undersökningar motsvarade den verkliga situationen.</w:t>
      </w:r>
    </w:p>
    <w:p w14:paraId="1A142BDD"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12E37B67"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Arbetsplatsorganisationen</w:t>
      </w:r>
    </w:p>
    <w:p w14:paraId="3C01E826"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Beskriv hur arbetsplatsorganisationen såg ut under genomförandet.</w:t>
      </w:r>
    </w:p>
    <w:p w14:paraId="3033C974"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p>
    <w:p w14:paraId="4DC44433"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Säkerhet och arbetsmiljö under åtgärden</w:t>
      </w:r>
    </w:p>
    <w:p w14:paraId="7D79494A"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Beskriv hur man planerade för säkerhet och arbetsmiljö i projektet, och om planering motsvarade den faktiska situationen.</w:t>
      </w:r>
    </w:p>
    <w:p w14:paraId="30FDAA3F"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Eventuell samverkan med Arbetsmiljöverket, etc.</w:t>
      </w:r>
    </w:p>
    <w:p w14:paraId="0E79113A"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r w:rsidRPr="00A63852">
        <w:rPr>
          <w:rFonts w:eastAsia="Times New Roman" w:cs="Times New Roman"/>
          <w:kern w:val="0"/>
          <w:sz w:val="22"/>
          <w:szCs w:val="17"/>
          <w:lang w:eastAsia="sv-SE"/>
          <w14:ligatures w14:val="none"/>
        </w:rPr>
        <w:t> </w:t>
      </w:r>
    </w:p>
    <w:p w14:paraId="5596857B"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Föroreningssituationen efter åtgärden</w:t>
      </w:r>
    </w:p>
    <w:p w14:paraId="0A8BAE5B"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Beskrivning av föroreningssituationen efter utförda åtgärder.</w:t>
      </w:r>
    </w:p>
    <w:p w14:paraId="2BAC9767"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Ange hur stora volymer massor (i ton) som åtgärdats, transporterats bort och till vilken deponikategori (icke farligt avfall, farligt avfall, inert deponi, behandlingsanläggning, annat).</w:t>
      </w:r>
    </w:p>
    <w:p w14:paraId="173902B1"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Ange hur stora mängder av dimensionerande föroreningar som åtgärdats respektive kvarlämnats (i kg).</w:t>
      </w:r>
    </w:p>
    <w:p w14:paraId="01290397"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lastRenderedPageBreak/>
        <w:t>Om föroreningar lämnats kvar, redovisa dessa i situationsplan över området.</w:t>
      </w:r>
    </w:p>
    <w:p w14:paraId="1D7B6FAE"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Ange reduktionen av föroreningsmängd i % av dimensionerande föroreningar samt i förekommande fall reduktion av spridning i %.</w:t>
      </w:r>
    </w:p>
    <w:p w14:paraId="2378260E"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Redovisa här även en uppdaterad riskbedömning baserad på situationen efter utförd åtgärd. Det inkluderar även hur spridningsrisken förändrats till områden som ligger utanför det förorenade området, så som yt- och grundvattenförekomster.</w:t>
      </w:r>
    </w:p>
    <w:p w14:paraId="53589CC5"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Om behov kvarstår av ytterligare insatser, beskriv dessa samt förslag till kompletterande åtgärder.</w:t>
      </w:r>
    </w:p>
    <w:p w14:paraId="0983242C"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070F6BAD"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Miljökontroll</w:t>
      </w:r>
    </w:p>
    <w:p w14:paraId="75A28E75"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 xml:space="preserve">Beskrivning av miljökontroll under entreprenadfasen (omgivning och åtgärdsområde). Beskriv hur miljökontrollen skulle genomföras respektive hur den genomfördes </w:t>
      </w:r>
      <w:bookmarkStart w:id="2" w:name="_Hlk124760056"/>
      <w:r w:rsidRPr="00A63852">
        <w:rPr>
          <w:rFonts w:eastAsia="Times New Roman" w:cs="Times New Roman"/>
          <w:kern w:val="0"/>
          <w:sz w:val="22"/>
          <w:szCs w:val="20"/>
          <w:lang w:eastAsia="sv-SE"/>
          <w14:ligatures w14:val="none"/>
        </w:rPr>
        <w:t>och motivera ev. större förändringar</w:t>
      </w:r>
      <w:bookmarkEnd w:id="2"/>
      <w:r w:rsidRPr="00A63852">
        <w:rPr>
          <w:rFonts w:eastAsia="Times New Roman" w:cs="Times New Roman"/>
          <w:kern w:val="0"/>
          <w:sz w:val="22"/>
          <w:szCs w:val="20"/>
          <w:lang w:eastAsia="sv-SE"/>
          <w14:ligatures w14:val="none"/>
        </w:rPr>
        <w:t>.</w:t>
      </w:r>
    </w:p>
    <w:p w14:paraId="78400AB2"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 xml:space="preserve">Om någon miljöpåverkan uppkom vid genomförandet av åtgärderna, ange hur det kontrollerades (till exempel störningar och utsläpp) </w:t>
      </w:r>
    </w:p>
    <w:p w14:paraId="4BE759F5"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Resultat och diskussion av miljökontrollen redovisas tillsammans med till exempel, kartor, relationshandlingar, fotografier, dagbok och analysprotokoll.</w:t>
      </w:r>
    </w:p>
    <w:p w14:paraId="0572D942"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r w:rsidRPr="00A63852">
        <w:rPr>
          <w:rFonts w:eastAsia="Times New Roman" w:cs="Times New Roman"/>
          <w:kern w:val="0"/>
          <w:sz w:val="22"/>
          <w:szCs w:val="17"/>
          <w:lang w:eastAsia="sv-SE"/>
          <w14:ligatures w14:val="none"/>
        </w:rPr>
        <w:tab/>
      </w:r>
    </w:p>
    <w:p w14:paraId="220576DF"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Efterkontroll</w:t>
      </w:r>
    </w:p>
    <w:p w14:paraId="46ADFDD6"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Beskrivning av referensmätningar före åtgärd. Beskriv hur mätningarna skulle genomföras respektive hur de genomfördes och motivera ev. större förändringar.</w:t>
      </w:r>
    </w:p>
    <w:p w14:paraId="1BEFD6C2"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Beskrivning om möjligt av den efterkontroll (de miljöeffektsmätningar) som genomförs eller har genomförts efter åtgärd.</w:t>
      </w:r>
    </w:p>
    <w:p w14:paraId="5B0E860D"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Beskriv hur efterkontrollen skulle genomföras respektive hur den genomfördes och motivera ev. större förändringar. Om slutkontrollen ännu inte genomfört ange tidsramen för när den beräknas klar.</w:t>
      </w:r>
    </w:p>
    <w:p w14:paraId="573975B1" w14:textId="77777777" w:rsidR="00A63852" w:rsidRPr="00A63852" w:rsidRDefault="00A63852" w:rsidP="00A63852">
      <w:pPr>
        <w:spacing w:before="100" w:after="0" w:line="290" w:lineRule="atLeast"/>
        <w:contextualSpacing/>
        <w:rPr>
          <w:rFonts w:eastAsia="Times New Roman" w:cs="Times New Roman"/>
          <w:kern w:val="0"/>
          <w:sz w:val="22"/>
          <w:szCs w:val="20"/>
          <w:lang w:eastAsia="sv-SE"/>
          <w14:ligatures w14:val="none"/>
        </w:rPr>
      </w:pPr>
    </w:p>
    <w:p w14:paraId="5264E064" w14:textId="77777777" w:rsidR="00A63852" w:rsidRPr="00A63852" w:rsidRDefault="00A63852" w:rsidP="00A63852">
      <w:pPr>
        <w:spacing w:after="0"/>
        <w:rPr>
          <w:rFonts w:eastAsia="Times New Roman" w:cs="Times New Roman"/>
          <w:b/>
          <w:bCs/>
          <w:kern w:val="0"/>
          <w:sz w:val="22"/>
          <w:szCs w:val="17"/>
          <w:lang w:eastAsia="sv-SE"/>
          <w14:ligatures w14:val="none"/>
        </w:rPr>
      </w:pPr>
    </w:p>
    <w:p w14:paraId="0301350C"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Informations- och kommunikationsinsatser</w:t>
      </w:r>
    </w:p>
    <w:p w14:paraId="605CC33B"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Beskriv informations- och kommunikationsinsatser före, under och efter åtgärdsfasen respektive efterkontrollfasen.</w:t>
      </w:r>
    </w:p>
    <w:p w14:paraId="61BA9F47"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Inhämtades synpunkter från allmänhet?</w:t>
      </w:r>
    </w:p>
    <w:p w14:paraId="4F7D4667"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Utfördes undersökningar, enkäter? Om ja, i vilket skede?</w:t>
      </w:r>
    </w:p>
    <w:p w14:paraId="1402AE91"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Fanns det en kommunikationsplan/-strategi?</w:t>
      </w:r>
    </w:p>
    <w:p w14:paraId="45EFBFA6"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19982E61"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7E38085D" w14:textId="77777777" w:rsidR="00A63852" w:rsidRPr="00A63852" w:rsidRDefault="00A63852" w:rsidP="00A63852">
      <w:pPr>
        <w:spacing w:after="0" w:line="271" w:lineRule="auto"/>
        <w:rPr>
          <w:rFonts w:eastAsia="Times New Roman" w:cs="Times New Roman"/>
          <w:kern w:val="0"/>
          <w:sz w:val="22"/>
          <w:szCs w:val="17"/>
          <w:u w:val="single"/>
          <w:lang w:eastAsia="sv-SE"/>
          <w14:ligatures w14:val="none"/>
        </w:rPr>
      </w:pPr>
      <w:r w:rsidRPr="00A63852">
        <w:rPr>
          <w:rFonts w:eastAsia="Times New Roman" w:cs="Times New Roman"/>
          <w:kern w:val="0"/>
          <w:sz w:val="22"/>
          <w:szCs w:val="17"/>
          <w:u w:val="single"/>
          <w:lang w:eastAsia="sv-SE"/>
          <w14:ligatures w14:val="none"/>
        </w:rPr>
        <w:t>2. BESKRIVNING AV UPPFÖLJNING OCH ANNAT EFTERARBETE</w:t>
      </w:r>
    </w:p>
    <w:p w14:paraId="46A5E2C7"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 xml:space="preserve">Måluppfyllelse - resultat och diskussion </w:t>
      </w:r>
    </w:p>
    <w:p w14:paraId="64F9C408" w14:textId="77777777" w:rsidR="00A63852" w:rsidRPr="00A63852" w:rsidRDefault="00A63852" w:rsidP="00A63852">
      <w:pPr>
        <w:numPr>
          <w:ilvl w:val="0"/>
          <w:numId w:val="10"/>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Resultat och diskussion av mätdata från miljökontroll och efterkontroll/uppföljande miljökontroll.</w:t>
      </w:r>
    </w:p>
    <w:p w14:paraId="5CE25BA5" w14:textId="77777777" w:rsidR="00A63852" w:rsidRPr="00A63852" w:rsidRDefault="00A63852" w:rsidP="00A63852">
      <w:pPr>
        <w:numPr>
          <w:ilvl w:val="0"/>
          <w:numId w:val="10"/>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 xml:space="preserve">Har de övergripande och mätbara åtgärdsmålen uppfyllts? Om inte, varför?     </w:t>
      </w:r>
    </w:p>
    <w:p w14:paraId="72E2A2A1" w14:textId="77777777" w:rsidR="00A63852" w:rsidRDefault="00A63852" w:rsidP="00A63852">
      <w:pPr>
        <w:numPr>
          <w:ilvl w:val="0"/>
          <w:numId w:val="10"/>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 xml:space="preserve">Har projektet nått sina mål i övrigt? Varför inte? </w:t>
      </w:r>
    </w:p>
    <w:p w14:paraId="77EE4BBB" w14:textId="77777777" w:rsidR="00A63852" w:rsidRDefault="00A63852" w:rsidP="00A63852">
      <w:pPr>
        <w:spacing w:before="100" w:after="0" w:line="290" w:lineRule="atLeast"/>
        <w:ind w:left="360"/>
        <w:contextualSpacing/>
        <w:rPr>
          <w:rFonts w:eastAsia="Times New Roman" w:cs="Times New Roman"/>
          <w:kern w:val="0"/>
          <w:sz w:val="22"/>
          <w:szCs w:val="20"/>
          <w:lang w:eastAsia="sv-SE"/>
          <w14:ligatures w14:val="none"/>
        </w:rPr>
      </w:pPr>
    </w:p>
    <w:p w14:paraId="68E702BC" w14:textId="77777777" w:rsidR="00A63852" w:rsidRDefault="00A63852" w:rsidP="00A63852">
      <w:pPr>
        <w:spacing w:before="100" w:after="0" w:line="290" w:lineRule="atLeast"/>
        <w:ind w:left="360"/>
        <w:contextualSpacing/>
        <w:rPr>
          <w:rFonts w:eastAsia="Times New Roman" w:cs="Times New Roman"/>
          <w:kern w:val="0"/>
          <w:sz w:val="22"/>
          <w:szCs w:val="20"/>
          <w:lang w:eastAsia="sv-SE"/>
          <w14:ligatures w14:val="none"/>
        </w:rPr>
      </w:pPr>
    </w:p>
    <w:p w14:paraId="7B722572" w14:textId="77777777" w:rsidR="00A63852" w:rsidRPr="00A63852" w:rsidRDefault="00A63852" w:rsidP="00A63852">
      <w:pPr>
        <w:spacing w:before="100" w:after="0" w:line="290" w:lineRule="atLeast"/>
        <w:ind w:left="360"/>
        <w:contextualSpacing/>
        <w:rPr>
          <w:rFonts w:eastAsia="Times New Roman" w:cs="Times New Roman"/>
          <w:kern w:val="0"/>
          <w:sz w:val="22"/>
          <w:szCs w:val="20"/>
          <w:lang w:eastAsia="sv-SE"/>
          <w14:ligatures w14:val="none"/>
        </w:rPr>
      </w:pPr>
    </w:p>
    <w:p w14:paraId="7B85E495"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5A9F301F"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lastRenderedPageBreak/>
        <w:t>Administrativa åtgärder, restriktioner etc.</w:t>
      </w:r>
    </w:p>
    <w:p w14:paraId="2806092D"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Information om det uppkommit eller kvarstår behov av restriktioner etc. efter genomförda åtgärder.</w:t>
      </w:r>
    </w:p>
    <w:p w14:paraId="0A9ADD1E"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Om behov av restriktioner kvarstår, beskriv vilka.</w:t>
      </w:r>
    </w:p>
    <w:p w14:paraId="72216C3C"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Vem beslutade om dessa?</w:t>
      </w:r>
    </w:p>
    <w:p w14:paraId="07423DAD"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Är uppgifter om eventuella kvarvarande förorening införda i fastighetsregistret? Om inte, motivera varför.</w:t>
      </w:r>
    </w:p>
    <w:p w14:paraId="1344BD57"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r w:rsidRPr="00A63852">
        <w:rPr>
          <w:rFonts w:eastAsia="Times New Roman" w:cs="Times New Roman"/>
          <w:kern w:val="0"/>
          <w:sz w:val="22"/>
          <w:szCs w:val="17"/>
          <w:lang w:eastAsia="sv-SE"/>
          <w14:ligatures w14:val="none"/>
        </w:rPr>
        <w:tab/>
      </w:r>
    </w:p>
    <w:p w14:paraId="4F205B84"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r w:rsidRPr="00A63852">
        <w:rPr>
          <w:rFonts w:eastAsia="Times New Roman" w:cs="Times New Roman"/>
          <w:kern w:val="0"/>
          <w:sz w:val="22"/>
          <w:szCs w:val="17"/>
          <w:lang w:eastAsia="sv-SE"/>
          <w14:ligatures w14:val="none"/>
        </w:rPr>
        <w:tab/>
      </w:r>
    </w:p>
    <w:p w14:paraId="2763B78A" w14:textId="77777777" w:rsidR="00A63852" w:rsidRPr="00A63852" w:rsidRDefault="00A63852" w:rsidP="00A63852">
      <w:pPr>
        <w:spacing w:after="0" w:line="271" w:lineRule="auto"/>
        <w:rPr>
          <w:rFonts w:eastAsia="Times New Roman" w:cs="Times New Roman"/>
          <w:kern w:val="0"/>
          <w:sz w:val="22"/>
          <w:szCs w:val="17"/>
          <w:u w:val="single"/>
          <w:lang w:eastAsia="sv-SE"/>
          <w14:ligatures w14:val="none"/>
        </w:rPr>
      </w:pPr>
      <w:r w:rsidRPr="00A63852">
        <w:rPr>
          <w:rFonts w:eastAsia="Times New Roman" w:cs="Times New Roman"/>
          <w:kern w:val="0"/>
          <w:sz w:val="22"/>
          <w:szCs w:val="17"/>
          <w:u w:val="single"/>
          <w:lang w:eastAsia="sv-SE"/>
          <w14:ligatures w14:val="none"/>
        </w:rPr>
        <w:t>3. ERFARENHETSÅTERFÖRING</w:t>
      </w:r>
    </w:p>
    <w:p w14:paraId="3784E1C8" w14:textId="77777777" w:rsidR="00A63852" w:rsidRPr="00A63852" w:rsidRDefault="00A63852" w:rsidP="00A63852">
      <w:pPr>
        <w:spacing w:before="100" w:after="10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Beskriv vad som fungerade bra och sämre och som kan vara till nytta i kommande projekt i förekommande fall gällande bl.a.:</w:t>
      </w:r>
    </w:p>
    <w:p w14:paraId="7FD6756B"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bookmarkStart w:id="3" w:name="_Hlk192590116"/>
      <w:r w:rsidRPr="00A63852">
        <w:rPr>
          <w:rFonts w:eastAsia="Times New Roman" w:cs="Times New Roman"/>
          <w:kern w:val="0"/>
          <w:sz w:val="22"/>
          <w:szCs w:val="20"/>
          <w:lang w:eastAsia="sv-SE"/>
          <w14:ligatures w14:val="none"/>
        </w:rPr>
        <w:t xml:space="preserve">Organisation och planering av åtgärden. </w:t>
      </w:r>
    </w:p>
    <w:p w14:paraId="616379D0" w14:textId="77777777" w:rsidR="00A63852" w:rsidRPr="00A63852" w:rsidRDefault="00A63852" w:rsidP="00A63852">
      <w:pPr>
        <w:numPr>
          <w:ilvl w:val="0"/>
          <w:numId w:val="9"/>
        </w:numPr>
        <w:spacing w:after="0" w:line="271" w:lineRule="auto"/>
        <w:contextualSpacing/>
        <w:rPr>
          <w:rFonts w:eastAsia="Times New Roman" w:cs="Times New Roman"/>
          <w:kern w:val="0"/>
          <w:sz w:val="22"/>
          <w:szCs w:val="17"/>
          <w:lang w:eastAsia="sv-SE"/>
          <w14:ligatures w14:val="none"/>
        </w:rPr>
      </w:pPr>
      <w:r w:rsidRPr="00A63852">
        <w:rPr>
          <w:rFonts w:eastAsia="Times New Roman" w:cs="Times New Roman"/>
          <w:kern w:val="0"/>
          <w:sz w:val="22"/>
          <w:szCs w:val="17"/>
          <w:lang w:eastAsia="sv-SE"/>
          <w14:ligatures w14:val="none"/>
        </w:rPr>
        <w:t>Genomförande av åtgärden (entreprenaden). Till exempel hur den ursprungliga tidplanen följdes och varför den ev, justerades.</w:t>
      </w:r>
    </w:p>
    <w:p w14:paraId="404508CA" w14:textId="77777777" w:rsidR="00A63852" w:rsidRPr="00A63852" w:rsidRDefault="00A63852" w:rsidP="00A63852">
      <w:pPr>
        <w:numPr>
          <w:ilvl w:val="0"/>
          <w:numId w:val="9"/>
        </w:numPr>
        <w:spacing w:after="0" w:line="271" w:lineRule="auto"/>
        <w:contextualSpacing/>
        <w:rPr>
          <w:rFonts w:eastAsia="Times New Roman" w:cs="Times New Roman"/>
          <w:kern w:val="0"/>
          <w:sz w:val="22"/>
          <w:szCs w:val="17"/>
          <w:lang w:eastAsia="sv-SE"/>
          <w14:ligatures w14:val="none"/>
        </w:rPr>
      </w:pPr>
      <w:r w:rsidRPr="00A63852">
        <w:rPr>
          <w:rFonts w:eastAsia="Times New Roman" w:cs="Times New Roman"/>
          <w:kern w:val="0"/>
          <w:sz w:val="22"/>
          <w:szCs w:val="17"/>
          <w:lang w:eastAsia="sv-SE"/>
          <w14:ligatures w14:val="none"/>
        </w:rPr>
        <w:t xml:space="preserve">Hantering av projekt vid speciella beslut såsom rättelse på felandes bekostnad. </w:t>
      </w:r>
    </w:p>
    <w:p w14:paraId="336EFA43" w14:textId="77777777" w:rsidR="00A63852" w:rsidRPr="00A63852" w:rsidRDefault="00A63852" w:rsidP="00A63852">
      <w:pPr>
        <w:numPr>
          <w:ilvl w:val="0"/>
          <w:numId w:val="9"/>
        </w:numPr>
        <w:spacing w:after="0" w:line="271" w:lineRule="auto"/>
        <w:contextualSpacing/>
        <w:rPr>
          <w:rFonts w:eastAsia="Times New Roman" w:cs="Times New Roman"/>
          <w:kern w:val="0"/>
          <w:sz w:val="22"/>
          <w:szCs w:val="17"/>
          <w:lang w:eastAsia="sv-SE"/>
          <w14:ligatures w14:val="none"/>
        </w:rPr>
      </w:pPr>
      <w:r w:rsidRPr="00A63852">
        <w:rPr>
          <w:rFonts w:eastAsia="Times New Roman" w:cs="Times New Roman"/>
          <w:kern w:val="0"/>
          <w:sz w:val="22"/>
          <w:szCs w:val="17"/>
          <w:lang w:eastAsia="sv-SE"/>
          <w14:ligatures w14:val="none"/>
        </w:rPr>
        <w:t>Upphandlingar allmänt och vid till exempel akutåtgärder, sediment och fluff-ärenden.</w:t>
      </w:r>
    </w:p>
    <w:p w14:paraId="43839DC1" w14:textId="77777777" w:rsidR="00A63852" w:rsidRPr="00A63852" w:rsidRDefault="00A63852" w:rsidP="00A63852">
      <w:pPr>
        <w:numPr>
          <w:ilvl w:val="0"/>
          <w:numId w:val="9"/>
        </w:numPr>
        <w:spacing w:after="0" w:line="271" w:lineRule="auto"/>
        <w:contextualSpacing/>
        <w:rPr>
          <w:rFonts w:eastAsia="Times New Roman" w:cs="Times New Roman"/>
          <w:kern w:val="0"/>
          <w:sz w:val="22"/>
          <w:szCs w:val="17"/>
          <w:lang w:eastAsia="sv-SE"/>
          <w14:ligatures w14:val="none"/>
        </w:rPr>
      </w:pPr>
      <w:r w:rsidRPr="00A63852">
        <w:rPr>
          <w:rFonts w:eastAsia="Times New Roman" w:cs="Times New Roman"/>
          <w:kern w:val="0"/>
          <w:sz w:val="22"/>
          <w:szCs w:val="17"/>
          <w:lang w:eastAsia="sv-SE"/>
          <w14:ligatures w14:val="none"/>
        </w:rPr>
        <w:t>Juridik.</w:t>
      </w:r>
    </w:p>
    <w:p w14:paraId="2B47BE8B" w14:textId="77777777" w:rsidR="00A63852" w:rsidRPr="00A63852" w:rsidRDefault="00A63852" w:rsidP="00A63852">
      <w:pPr>
        <w:numPr>
          <w:ilvl w:val="0"/>
          <w:numId w:val="9"/>
        </w:numPr>
        <w:spacing w:after="0" w:line="271" w:lineRule="auto"/>
        <w:contextualSpacing/>
        <w:rPr>
          <w:rFonts w:eastAsia="Times New Roman" w:cs="Times New Roman"/>
          <w:kern w:val="0"/>
          <w:sz w:val="22"/>
          <w:szCs w:val="17"/>
          <w:lang w:eastAsia="sv-SE"/>
          <w14:ligatures w14:val="none"/>
        </w:rPr>
      </w:pPr>
      <w:r w:rsidRPr="00A63852">
        <w:rPr>
          <w:rFonts w:eastAsia="Times New Roman" w:cs="Times New Roman"/>
          <w:kern w:val="0"/>
          <w:sz w:val="22"/>
          <w:szCs w:val="17"/>
          <w:lang w:eastAsia="sv-SE"/>
          <w14:ligatures w14:val="none"/>
        </w:rPr>
        <w:t xml:space="preserve">Om det genomfördes pilotförsök och liknande i något skede redovisa erfarenheter av metoder och tillämpbarhet. </w:t>
      </w:r>
    </w:p>
    <w:p w14:paraId="7A65B4A2"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u w:val="single"/>
          <w:lang w:eastAsia="sv-SE"/>
          <w14:ligatures w14:val="none"/>
        </w:rPr>
      </w:pPr>
      <w:r w:rsidRPr="00A63852">
        <w:rPr>
          <w:rFonts w:eastAsia="Times New Roman" w:cs="Times New Roman"/>
          <w:kern w:val="0"/>
          <w:sz w:val="22"/>
          <w:szCs w:val="20"/>
          <w:lang w:eastAsia="sv-SE"/>
          <w14:ligatures w14:val="none"/>
        </w:rPr>
        <w:t>Efterkontrollen.</w:t>
      </w:r>
    </w:p>
    <w:p w14:paraId="2ACF9866"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u w:val="single"/>
          <w:lang w:eastAsia="sv-SE"/>
          <w14:ligatures w14:val="none"/>
        </w:rPr>
      </w:pPr>
      <w:r w:rsidRPr="00A63852">
        <w:rPr>
          <w:rFonts w:eastAsia="Times New Roman" w:cs="Times New Roman"/>
          <w:kern w:val="0"/>
          <w:sz w:val="22"/>
          <w:szCs w:val="20"/>
          <w:lang w:eastAsia="sv-SE"/>
          <w14:ligatures w14:val="none"/>
        </w:rPr>
        <w:t>Andra erfarenheter och lärdomar som är relevanta.</w:t>
      </w:r>
    </w:p>
    <w:bookmarkEnd w:id="3"/>
    <w:p w14:paraId="79164A1B"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6725F1D5"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35BB5451" w14:textId="77777777" w:rsidR="00A63852" w:rsidRPr="00A63852" w:rsidRDefault="00A63852" w:rsidP="00A63852">
      <w:pPr>
        <w:spacing w:after="0" w:line="271" w:lineRule="auto"/>
        <w:rPr>
          <w:rFonts w:eastAsia="Times New Roman" w:cs="Times New Roman"/>
          <w:kern w:val="0"/>
          <w:sz w:val="22"/>
          <w:szCs w:val="17"/>
          <w:u w:val="single"/>
          <w:lang w:eastAsia="sv-SE"/>
          <w14:ligatures w14:val="none"/>
        </w:rPr>
      </w:pPr>
      <w:r w:rsidRPr="00A63852">
        <w:rPr>
          <w:rFonts w:eastAsia="Times New Roman" w:cs="Times New Roman"/>
          <w:kern w:val="0"/>
          <w:sz w:val="22"/>
          <w:u w:val="single"/>
          <w:lang w:eastAsia="sv-SE"/>
          <w14:ligatures w14:val="none"/>
        </w:rPr>
        <w:t>4. REDOVISNING AV EKONOMIN</w:t>
      </w:r>
    </w:p>
    <w:p w14:paraId="511707C8" w14:textId="77777777" w:rsidR="00A63852" w:rsidRPr="00A63852" w:rsidRDefault="00A63852" w:rsidP="00A63852">
      <w:pPr>
        <w:spacing w:after="0" w:line="271" w:lineRule="auto"/>
        <w:rPr>
          <w:rFonts w:eastAsia="Times New Roman" w:cs="Times New Roman"/>
          <w:kern w:val="0"/>
          <w:sz w:val="22"/>
          <w:szCs w:val="20"/>
          <w:lang w:eastAsia="sv-SE"/>
          <w14:ligatures w14:val="none"/>
        </w:rPr>
      </w:pPr>
      <w:r w:rsidRPr="00A63852">
        <w:rPr>
          <w:rFonts w:eastAsia="Times New Roman" w:cs="Times New Roman"/>
          <w:kern w:val="0"/>
          <w:sz w:val="22"/>
          <w:szCs w:val="17"/>
          <w:lang w:eastAsia="sv-SE"/>
          <w14:ligatures w14:val="none"/>
        </w:rPr>
        <w:t>Redovisning av finansiärer och erhållna summor för både utredningar och åtgärder.</w:t>
      </w:r>
      <w:r w:rsidRPr="00A63852">
        <w:rPr>
          <w:rFonts w:eastAsia="Times New Roman" w:cs="Times New Roman"/>
          <w:kern w:val="0"/>
          <w:sz w:val="22"/>
          <w:szCs w:val="20"/>
          <w:lang w:eastAsia="sv-SE"/>
          <w14:ligatures w14:val="none"/>
        </w:rPr>
        <w:t xml:space="preserve"> </w:t>
      </w:r>
    </w:p>
    <w:p w14:paraId="7B925C71" w14:textId="77777777" w:rsidR="00A63852" w:rsidRPr="00A63852" w:rsidRDefault="00A63852" w:rsidP="00A63852">
      <w:pPr>
        <w:spacing w:after="0" w:line="271" w:lineRule="auto"/>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 xml:space="preserve">Ekonomi rörande bidrag och stöd redovisas separat. </w:t>
      </w:r>
    </w:p>
    <w:p w14:paraId="38F1649F"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r w:rsidRPr="00A63852">
        <w:rPr>
          <w:rFonts w:eastAsia="Times New Roman" w:cs="Times New Roman"/>
          <w:kern w:val="0"/>
          <w:sz w:val="22"/>
          <w:lang w:eastAsia="sv-SE"/>
          <w14:ligatures w14:val="none"/>
        </w:rPr>
        <w:t>Separera även den statliga finansieringen från den finansiering som ansvariga och ev. övriga har bekostat.</w:t>
      </w:r>
    </w:p>
    <w:p w14:paraId="6E94E43D"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6104F537"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Kostnader för åtgärdsprojektet</w:t>
      </w:r>
    </w:p>
    <w:p w14:paraId="16401EF7"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Redovisning av kostnader för projektledning/-projektstöd.</w:t>
      </w:r>
    </w:p>
    <w:p w14:paraId="34F0B75B"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Kostnader för projektering inklusive kompletterande undersökningar.</w:t>
      </w:r>
    </w:p>
    <w:p w14:paraId="11B6FECB"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Kostnader för entreprenörer, schakt med mera.</w:t>
      </w:r>
    </w:p>
    <w:p w14:paraId="34597854" w14:textId="77777777" w:rsidR="00A63852" w:rsidRPr="00A63852" w:rsidRDefault="00A63852" w:rsidP="00A63852">
      <w:pPr>
        <w:numPr>
          <w:ilvl w:val="0"/>
          <w:numId w:val="9"/>
        </w:numPr>
        <w:spacing w:after="0" w:line="271" w:lineRule="auto"/>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Specificerade kostnader för återställningsåtgärder (växtlighet, byggnader och anläggningar). De ska överensstämma med specificerade kostnader i tabell 4 i ansökan. Intyg ska lämnas in om att återuppbyggnad skett i form av protokoll av slutbesiktning av byggnad eller annat intyg (till exempel fakturor) om det gäller mindre anläggningar eller tillbehör till fastigheten.</w:t>
      </w:r>
    </w:p>
    <w:p w14:paraId="676A0C66"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Transportkostnader</w:t>
      </w:r>
    </w:p>
    <w:p w14:paraId="6A6A95BF"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Kostnader för omhändertagande av massor.</w:t>
      </w:r>
    </w:p>
    <w:p w14:paraId="15FFA16C"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Miljökontroll i samband med entreprenaden.</w:t>
      </w:r>
    </w:p>
    <w:p w14:paraId="0AE06855"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Efterkontroll</w:t>
      </w:r>
    </w:p>
    <w:p w14:paraId="5E0F2BEA"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Miljötillsyn</w:t>
      </w:r>
    </w:p>
    <w:p w14:paraId="0714A234"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p>
    <w:p w14:paraId="3D9F5179"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Kostnader för huvudmannen</w:t>
      </w:r>
    </w:p>
    <w:p w14:paraId="24056BB8"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t>Redovisning av eventuell egeninsats.</w:t>
      </w:r>
    </w:p>
    <w:p w14:paraId="7F0246BC" w14:textId="77777777" w:rsidR="00A63852" w:rsidRPr="00A63852" w:rsidRDefault="00A63852" w:rsidP="00A63852">
      <w:pPr>
        <w:numPr>
          <w:ilvl w:val="0"/>
          <w:numId w:val="9"/>
        </w:numPr>
        <w:spacing w:before="100" w:after="0" w:line="290" w:lineRule="atLeast"/>
        <w:contextualSpacing/>
        <w:rPr>
          <w:rFonts w:eastAsia="Times New Roman" w:cs="Times New Roman"/>
          <w:kern w:val="0"/>
          <w:sz w:val="22"/>
          <w:szCs w:val="20"/>
          <w:lang w:eastAsia="sv-SE"/>
          <w14:ligatures w14:val="none"/>
        </w:rPr>
      </w:pPr>
      <w:r w:rsidRPr="00A63852">
        <w:rPr>
          <w:rFonts w:eastAsia="Times New Roman" w:cs="Times New Roman"/>
          <w:kern w:val="0"/>
          <w:sz w:val="22"/>
          <w:szCs w:val="20"/>
          <w:lang w:eastAsia="sv-SE"/>
          <w14:ligatures w14:val="none"/>
        </w:rPr>
        <w:lastRenderedPageBreak/>
        <w:t>Vilka andra kostnader förekom för huvudmannen (egen tid och övrigt).</w:t>
      </w:r>
    </w:p>
    <w:p w14:paraId="156092C9"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34EBDF7E"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Kostnader för eventuell ansvarig eller annan aktör</w:t>
      </w:r>
    </w:p>
    <w:p w14:paraId="57E9C0A2"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r w:rsidRPr="00A63852">
        <w:rPr>
          <w:rFonts w:eastAsia="Times New Roman" w:cs="Times New Roman"/>
          <w:kern w:val="0"/>
          <w:sz w:val="22"/>
          <w:szCs w:val="17"/>
          <w:lang w:eastAsia="sv-SE"/>
          <w14:ligatures w14:val="none"/>
        </w:rPr>
        <w:t>Redovisning av kostnader för ansvarig enligt 10 kap. miljöbalken och eventuell annan aktör.</w:t>
      </w:r>
    </w:p>
    <w:p w14:paraId="3D8FFB37"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57A54A31"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Kostnader för utredningar innan åtgärdsförberedelser och åtgärd</w:t>
      </w:r>
    </w:p>
    <w:p w14:paraId="7B1C1223"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r w:rsidRPr="00A63852">
        <w:rPr>
          <w:rFonts w:eastAsia="Times New Roman" w:cs="Times New Roman"/>
          <w:kern w:val="0"/>
          <w:sz w:val="22"/>
          <w:szCs w:val="17"/>
          <w:lang w:eastAsia="sv-SE"/>
          <w14:ligatures w14:val="none"/>
        </w:rPr>
        <w:t xml:space="preserve">Ekonomisk sammanställning av utförda utredningar kopplade till objektet                                                                                                Här redovisas utredningar innan åtgärdsförberedelser och åtgärd. Om ansvarig finns för delar av avhjälpandet ska dennes finansiering av utredningar redovisas separat från de bidragsfinansierade.     </w:t>
      </w:r>
    </w:p>
    <w:p w14:paraId="7EF0CED5"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p>
    <w:p w14:paraId="773BC6F9" w14:textId="77777777" w:rsidR="00A63852" w:rsidRPr="00A63852" w:rsidRDefault="00A63852" w:rsidP="00A63852">
      <w:pPr>
        <w:spacing w:after="0" w:line="271" w:lineRule="auto"/>
        <w:rPr>
          <w:rFonts w:eastAsia="Times New Roman" w:cs="Times New Roman"/>
          <w:b/>
          <w:bCs/>
          <w:kern w:val="0"/>
          <w:sz w:val="22"/>
          <w:szCs w:val="17"/>
          <w:lang w:eastAsia="sv-SE"/>
          <w14:ligatures w14:val="none"/>
        </w:rPr>
      </w:pPr>
      <w:r w:rsidRPr="00A63852">
        <w:rPr>
          <w:rFonts w:eastAsia="Times New Roman" w:cs="Times New Roman"/>
          <w:b/>
          <w:bCs/>
          <w:kern w:val="0"/>
          <w:sz w:val="22"/>
          <w:szCs w:val="17"/>
          <w:lang w:eastAsia="sv-SE"/>
          <w14:ligatures w14:val="none"/>
        </w:rPr>
        <w:t>Ekonomisk slutredovisning - sammanställning</w:t>
      </w:r>
    </w:p>
    <w:p w14:paraId="4B4D3990" w14:textId="77777777" w:rsidR="00A63852" w:rsidRPr="00A63852" w:rsidRDefault="00A63852" w:rsidP="00A63852">
      <w:pPr>
        <w:spacing w:after="0" w:line="271" w:lineRule="auto"/>
        <w:rPr>
          <w:rFonts w:eastAsia="Times New Roman" w:cs="Times New Roman"/>
          <w:kern w:val="0"/>
          <w:sz w:val="22"/>
          <w:szCs w:val="17"/>
          <w:lang w:eastAsia="sv-SE"/>
          <w14:ligatures w14:val="none"/>
        </w:rPr>
      </w:pPr>
      <w:r w:rsidRPr="00A63852">
        <w:rPr>
          <w:rFonts w:eastAsia="Times New Roman" w:cs="Times New Roman"/>
          <w:kern w:val="0"/>
          <w:sz w:val="22"/>
          <w:szCs w:val="17"/>
          <w:lang w:eastAsia="sv-SE"/>
          <w14:ligatures w14:val="none"/>
        </w:rPr>
        <w:t>Sammanställning av åtgärdsprojektet med ekonomisk slutsummering.</w:t>
      </w:r>
    </w:p>
    <w:p w14:paraId="6CA633EF" w14:textId="77777777" w:rsidR="00A63852" w:rsidRPr="00A63852" w:rsidRDefault="00A63852" w:rsidP="00A63852">
      <w:pPr>
        <w:spacing w:after="0"/>
        <w:rPr>
          <w:rFonts w:eastAsia="Times New Roman" w:cs="Times New Roman"/>
          <w:kern w:val="0"/>
          <w:sz w:val="22"/>
          <w:szCs w:val="20"/>
          <w:lang w:eastAsia="sv-SE"/>
          <w14:ligatures w14:val="none"/>
        </w:rPr>
      </w:pPr>
    </w:p>
    <w:sectPr w:rsidR="00A63852" w:rsidRPr="00A63852" w:rsidSect="00661A35">
      <w:headerReference w:type="default" r:id="rId11"/>
      <w:pgSz w:w="11906" w:h="16838" w:code="9"/>
      <w:pgMar w:top="1418" w:right="1418" w:bottom="1418" w:left="2693" w:header="567"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6971" w14:textId="77777777" w:rsidR="0006758A" w:rsidRDefault="0006758A" w:rsidP="003D5A5E">
      <w:pPr>
        <w:spacing w:after="0"/>
      </w:pPr>
      <w:r>
        <w:separator/>
      </w:r>
    </w:p>
  </w:endnote>
  <w:endnote w:type="continuationSeparator" w:id="0">
    <w:p w14:paraId="149F74BE" w14:textId="77777777" w:rsidR="0006758A" w:rsidRDefault="0006758A" w:rsidP="003D5A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9F5F" w14:textId="77777777" w:rsidR="0006758A" w:rsidRDefault="0006758A" w:rsidP="003D5A5E">
      <w:pPr>
        <w:spacing w:after="0"/>
      </w:pPr>
      <w:r>
        <w:separator/>
      </w:r>
    </w:p>
  </w:footnote>
  <w:footnote w:type="continuationSeparator" w:id="0">
    <w:p w14:paraId="3F6D5C46" w14:textId="77777777" w:rsidR="0006758A" w:rsidRDefault="0006758A" w:rsidP="003D5A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33FC" w14:textId="77777777" w:rsidR="003D5A5E" w:rsidRDefault="003D5A5E" w:rsidP="003D5A5E">
    <w:pPr>
      <w:jc w:val="right"/>
    </w:pP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Pr>
        <w:rStyle w:val="Sidnummer"/>
      </w:rPr>
      <w:t>1</w:t>
    </w:r>
    <w:r>
      <w:rPr>
        <w:rStyle w:val="Sidnummer"/>
      </w:rPr>
      <w:fldChar w:fldCharType="end"/>
    </w:r>
    <w:r>
      <w:rPr>
        <w:rStyle w:val="Sidnumme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36B"/>
    <w:multiLevelType w:val="hybridMultilevel"/>
    <w:tmpl w:val="67A46958"/>
    <w:lvl w:ilvl="0" w:tplc="E89C4806">
      <w:start w:val="3"/>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A530CD14">
      <w:numFmt w:val="bullet"/>
      <w:lvlText w:val="•"/>
      <w:lvlJc w:val="left"/>
      <w:pPr>
        <w:ind w:left="3105" w:hanging="1305"/>
      </w:pPr>
      <w:rPr>
        <w:rFonts w:ascii="Times New Roman" w:eastAsiaTheme="majorEastAsia" w:hAnsi="Times New Roman" w:cs="Times New Roman"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470E37"/>
    <w:multiLevelType w:val="hybridMultilevel"/>
    <w:tmpl w:val="6284D5E0"/>
    <w:lvl w:ilvl="0" w:tplc="B4E42728">
      <w:start w:val="1"/>
      <w:numFmt w:val="decimal"/>
      <w:lvlText w:val="%1.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2F54F41"/>
    <w:multiLevelType w:val="hybridMultilevel"/>
    <w:tmpl w:val="602603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4"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71227203"/>
    <w:multiLevelType w:val="hybridMultilevel"/>
    <w:tmpl w:val="15CCA518"/>
    <w:lvl w:ilvl="0" w:tplc="20F0F9B4">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7FF41933"/>
    <w:multiLevelType w:val="hybridMultilevel"/>
    <w:tmpl w:val="D6AE83B6"/>
    <w:lvl w:ilvl="0" w:tplc="D4241F70">
      <w:start w:val="1"/>
      <w:numFmt w:val="decimal"/>
      <w:lvlText w:val="%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94328057">
    <w:abstractNumId w:val="7"/>
  </w:num>
  <w:num w:numId="2" w16cid:durableId="1086149207">
    <w:abstractNumId w:val="1"/>
  </w:num>
  <w:num w:numId="3" w16cid:durableId="847987125">
    <w:abstractNumId w:val="5"/>
  </w:num>
  <w:num w:numId="4" w16cid:durableId="1229458816">
    <w:abstractNumId w:val="6"/>
  </w:num>
  <w:num w:numId="5" w16cid:durableId="1247378186">
    <w:abstractNumId w:val="6"/>
  </w:num>
  <w:num w:numId="6" w16cid:durableId="687827826">
    <w:abstractNumId w:val="6"/>
  </w:num>
  <w:num w:numId="7" w16cid:durableId="1269004900">
    <w:abstractNumId w:val="3"/>
  </w:num>
  <w:num w:numId="8" w16cid:durableId="335109735">
    <w:abstractNumId w:val="4"/>
  </w:num>
  <w:num w:numId="9" w16cid:durableId="582684585">
    <w:abstractNumId w:val="0"/>
  </w:num>
  <w:num w:numId="10" w16cid:durableId="514075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52"/>
    <w:rsid w:val="00003FD1"/>
    <w:rsid w:val="0006758A"/>
    <w:rsid w:val="000829E3"/>
    <w:rsid w:val="00117D75"/>
    <w:rsid w:val="00155C77"/>
    <w:rsid w:val="001C3B57"/>
    <w:rsid w:val="00236A90"/>
    <w:rsid w:val="00255F17"/>
    <w:rsid w:val="003B185C"/>
    <w:rsid w:val="003D5A5E"/>
    <w:rsid w:val="004C7B2B"/>
    <w:rsid w:val="00661A35"/>
    <w:rsid w:val="006927AE"/>
    <w:rsid w:val="00692C88"/>
    <w:rsid w:val="0069726B"/>
    <w:rsid w:val="006E02B7"/>
    <w:rsid w:val="00732C75"/>
    <w:rsid w:val="0078624B"/>
    <w:rsid w:val="00802AFB"/>
    <w:rsid w:val="009F6E46"/>
    <w:rsid w:val="00A63852"/>
    <w:rsid w:val="00A650F5"/>
    <w:rsid w:val="00B61164"/>
    <w:rsid w:val="00B97B82"/>
    <w:rsid w:val="00CF696C"/>
    <w:rsid w:val="00D32FA8"/>
    <w:rsid w:val="00D6126A"/>
    <w:rsid w:val="00E11981"/>
    <w:rsid w:val="00EA067C"/>
    <w:rsid w:val="00EC07D8"/>
    <w:rsid w:val="00EC0E94"/>
    <w:rsid w:val="00EC55A8"/>
    <w:rsid w:val="00EC6C81"/>
    <w:rsid w:val="00F25D1B"/>
    <w:rsid w:val="00F34914"/>
    <w:rsid w:val="00F54396"/>
    <w:rsid w:val="00F7265D"/>
    <w:rsid w:val="00FC7429"/>
    <w:rsid w:val="00FD16CF"/>
    <w:rsid w:val="00FE1E42"/>
    <w:rsid w:val="0FB58239"/>
    <w:rsid w:val="38876115"/>
    <w:rsid w:val="3F24DB9C"/>
    <w:rsid w:val="47DA2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8A46"/>
  <w15:chartTrackingRefBased/>
  <w15:docId w15:val="{29379157-B22D-435B-A829-630B308C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96C"/>
    <w:pPr>
      <w:spacing w:after="120" w:line="240" w:lineRule="auto"/>
    </w:pPr>
    <w:rPr>
      <w:rFonts w:ascii="Times New Roman" w:hAnsi="Times New Roman"/>
      <w:sz w:val="24"/>
    </w:rPr>
  </w:style>
  <w:style w:type="paragraph" w:styleId="Rubrik1">
    <w:name w:val="heading 1"/>
    <w:next w:val="Normal"/>
    <w:link w:val="Rubrik1Char"/>
    <w:uiPriority w:val="2"/>
    <w:qFormat/>
    <w:rsid w:val="00EC07D8"/>
    <w:pPr>
      <w:keepNext/>
      <w:keepLines/>
      <w:spacing w:before="240" w:after="60" w:line="240" w:lineRule="auto"/>
      <w:outlineLvl w:val="0"/>
    </w:pPr>
    <w:rPr>
      <w:rFonts w:ascii="Times New Roman" w:eastAsiaTheme="majorEastAsia" w:hAnsi="Times New Roman" w:cstheme="majorBidi"/>
      <w:b/>
      <w:bCs/>
      <w:sz w:val="24"/>
      <w:szCs w:val="28"/>
    </w:rPr>
  </w:style>
  <w:style w:type="paragraph" w:styleId="Rubrik2">
    <w:name w:val="heading 2"/>
    <w:next w:val="Normal"/>
    <w:link w:val="Rubrik2Char"/>
    <w:uiPriority w:val="2"/>
    <w:qFormat/>
    <w:rsid w:val="00EC07D8"/>
    <w:pPr>
      <w:tabs>
        <w:tab w:val="left" w:pos="567"/>
      </w:tabs>
      <w:spacing w:before="240" w:after="60" w:line="240" w:lineRule="auto"/>
      <w:ind w:left="567" w:hanging="567"/>
      <w:outlineLvl w:val="1"/>
    </w:pPr>
    <w:rPr>
      <w:rFonts w:ascii="Arial" w:hAnsi="Arial"/>
      <w:b/>
      <w:bCs/>
      <w:sz w:val="20"/>
      <w:szCs w:val="26"/>
    </w:rPr>
  </w:style>
  <w:style w:type="paragraph" w:styleId="Rubrik3">
    <w:name w:val="heading 3"/>
    <w:next w:val="Normal"/>
    <w:link w:val="Rubrik3Char"/>
    <w:uiPriority w:val="2"/>
    <w:qFormat/>
    <w:rsid w:val="00EC07D8"/>
    <w:pPr>
      <w:tabs>
        <w:tab w:val="left" w:pos="680"/>
      </w:tabs>
      <w:spacing w:before="240" w:after="60" w:line="240" w:lineRule="auto"/>
      <w:outlineLvl w:val="2"/>
    </w:pPr>
    <w:rPr>
      <w:rFonts w:ascii="Arial" w:hAnsi="Arial"/>
      <w:bCs/>
      <w:sz w:val="20"/>
    </w:rPr>
  </w:style>
  <w:style w:type="paragraph" w:styleId="Rubrik4">
    <w:name w:val="heading 4"/>
    <w:basedOn w:val="Normal"/>
    <w:next w:val="Normal"/>
    <w:link w:val="Rubrik4Char"/>
    <w:uiPriority w:val="9"/>
    <w:semiHidden/>
    <w:rsid w:val="00A638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A63852"/>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A638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A63852"/>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A63852"/>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A63852"/>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unktlistaNV">
    <w:name w:val="Punktlista NV"/>
    <w:uiPriority w:val="13"/>
    <w:qFormat/>
    <w:rsid w:val="00E11981"/>
    <w:pPr>
      <w:numPr>
        <w:numId w:val="7"/>
      </w:numPr>
      <w:tabs>
        <w:tab w:val="left" w:pos="720"/>
      </w:tabs>
      <w:spacing w:after="30" w:line="240" w:lineRule="auto"/>
    </w:pPr>
    <w:rPr>
      <w:rFonts w:ascii="Times New Roman" w:hAnsi="Times New Roman"/>
      <w:sz w:val="24"/>
    </w:rPr>
  </w:style>
  <w:style w:type="character" w:customStyle="1" w:styleId="Rubrik1Char">
    <w:name w:val="Rubrik 1 Char"/>
    <w:basedOn w:val="Standardstycketeckensnitt"/>
    <w:link w:val="Rubrik1"/>
    <w:uiPriority w:val="2"/>
    <w:rsid w:val="00EC07D8"/>
    <w:rPr>
      <w:rFonts w:ascii="Times New Roman" w:eastAsiaTheme="majorEastAsia" w:hAnsi="Times New Roman" w:cstheme="majorBidi"/>
      <w:b/>
      <w:bCs/>
      <w:sz w:val="24"/>
      <w:szCs w:val="28"/>
    </w:rPr>
  </w:style>
  <w:style w:type="paragraph" w:customStyle="1" w:styleId="NummerlistaNV">
    <w:name w:val="Nummerlista NV"/>
    <w:uiPriority w:val="13"/>
    <w:qFormat/>
    <w:rsid w:val="00E11981"/>
    <w:pPr>
      <w:numPr>
        <w:numId w:val="8"/>
      </w:numPr>
      <w:tabs>
        <w:tab w:val="left" w:pos="720"/>
      </w:tabs>
      <w:spacing w:after="30" w:line="240" w:lineRule="auto"/>
    </w:pPr>
    <w:rPr>
      <w:rFonts w:ascii="Times New Roman" w:hAnsi="Times New Roman"/>
      <w:sz w:val="24"/>
    </w:rPr>
  </w:style>
  <w:style w:type="paragraph" w:customStyle="1" w:styleId="Rubrik1Nr">
    <w:name w:val="Rubrik 1 Nr"/>
    <w:basedOn w:val="Rubrik1"/>
    <w:next w:val="Normal"/>
    <w:link w:val="Rubrik1NrChar"/>
    <w:uiPriority w:val="2"/>
    <w:qFormat/>
    <w:rsid w:val="00EC07D8"/>
    <w:pPr>
      <w:numPr>
        <w:numId w:val="6"/>
      </w:numPr>
      <w:tabs>
        <w:tab w:val="left" w:pos="454"/>
      </w:tabs>
    </w:pPr>
    <w:rPr>
      <w:rFonts w:cs="Times New Roman"/>
      <w:noProof/>
      <w:szCs w:val="24"/>
    </w:rPr>
  </w:style>
  <w:style w:type="character" w:customStyle="1" w:styleId="Rubrik2Char">
    <w:name w:val="Rubrik 2 Char"/>
    <w:basedOn w:val="Standardstycketeckensnitt"/>
    <w:link w:val="Rubrik2"/>
    <w:uiPriority w:val="2"/>
    <w:rsid w:val="00EC07D8"/>
    <w:rPr>
      <w:rFonts w:ascii="Arial" w:hAnsi="Arial"/>
      <w:b/>
      <w:bCs/>
      <w:sz w:val="20"/>
      <w:szCs w:val="26"/>
    </w:rPr>
  </w:style>
  <w:style w:type="character" w:customStyle="1" w:styleId="Rubrik1NrChar">
    <w:name w:val="Rubrik 1 Nr Char"/>
    <w:basedOn w:val="Rubrik1Char"/>
    <w:link w:val="Rubrik1Nr"/>
    <w:uiPriority w:val="2"/>
    <w:rsid w:val="00EC07D8"/>
    <w:rPr>
      <w:rFonts w:ascii="Times New Roman" w:eastAsiaTheme="majorEastAsia" w:hAnsi="Times New Roman" w:cs="Times New Roman"/>
      <w:b/>
      <w:bCs/>
      <w:noProof/>
      <w:sz w:val="24"/>
      <w:szCs w:val="24"/>
    </w:rPr>
  </w:style>
  <w:style w:type="paragraph" w:customStyle="1" w:styleId="Rubrik2Nr">
    <w:name w:val="Rubrik 2 Nr"/>
    <w:basedOn w:val="Rubrik2"/>
    <w:next w:val="Normal"/>
    <w:link w:val="Rubrik2NrChar"/>
    <w:uiPriority w:val="2"/>
    <w:qFormat/>
    <w:rsid w:val="00EC07D8"/>
    <w:pPr>
      <w:numPr>
        <w:ilvl w:val="1"/>
        <w:numId w:val="6"/>
      </w:numPr>
      <w:tabs>
        <w:tab w:val="clear" w:pos="567"/>
      </w:tabs>
    </w:pPr>
  </w:style>
  <w:style w:type="character" w:customStyle="1" w:styleId="Rubrik3Char">
    <w:name w:val="Rubrik 3 Char"/>
    <w:basedOn w:val="Standardstycketeckensnitt"/>
    <w:link w:val="Rubrik3"/>
    <w:uiPriority w:val="2"/>
    <w:rsid w:val="00EC07D8"/>
    <w:rPr>
      <w:rFonts w:ascii="Arial" w:hAnsi="Arial"/>
      <w:bCs/>
      <w:sz w:val="20"/>
    </w:rPr>
  </w:style>
  <w:style w:type="character" w:customStyle="1" w:styleId="Rubrik2NrChar">
    <w:name w:val="Rubrik 2 Nr Char"/>
    <w:basedOn w:val="Rubrik2Char"/>
    <w:link w:val="Rubrik2Nr"/>
    <w:uiPriority w:val="2"/>
    <w:rsid w:val="00EC07D8"/>
    <w:rPr>
      <w:rFonts w:ascii="Arial" w:hAnsi="Arial"/>
      <w:b/>
      <w:bCs/>
      <w:sz w:val="20"/>
      <w:szCs w:val="26"/>
    </w:rPr>
  </w:style>
  <w:style w:type="paragraph" w:customStyle="1" w:styleId="Rubrik3Nr">
    <w:name w:val="Rubrik 3 Nr"/>
    <w:basedOn w:val="Rubrik3"/>
    <w:next w:val="Normal"/>
    <w:link w:val="Rubrik3NrChar"/>
    <w:uiPriority w:val="2"/>
    <w:qFormat/>
    <w:rsid w:val="00EC07D8"/>
    <w:pPr>
      <w:numPr>
        <w:ilvl w:val="2"/>
        <w:numId w:val="6"/>
      </w:numPr>
    </w:pPr>
  </w:style>
  <w:style w:type="character" w:customStyle="1" w:styleId="Rubrik3NrChar">
    <w:name w:val="Rubrik 3 Nr Char"/>
    <w:basedOn w:val="Rubrik3Char"/>
    <w:link w:val="Rubrik3Nr"/>
    <w:uiPriority w:val="2"/>
    <w:rsid w:val="00EC07D8"/>
    <w:rPr>
      <w:rFonts w:ascii="Arial" w:hAnsi="Arial"/>
      <w:bCs/>
      <w:sz w:val="20"/>
    </w:rPr>
  </w:style>
  <w:style w:type="paragraph" w:styleId="Rubrik">
    <w:name w:val="Title"/>
    <w:basedOn w:val="Normal"/>
    <w:next w:val="Normal"/>
    <w:link w:val="RubrikChar"/>
    <w:uiPriority w:val="10"/>
    <w:semiHidden/>
    <w:rsid w:val="00EC55A8"/>
    <w:pPr>
      <w:spacing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EC07D8"/>
    <w:rPr>
      <w:rFonts w:asciiTheme="majorHAnsi" w:eastAsiaTheme="majorEastAsia" w:hAnsiTheme="majorHAnsi" w:cstheme="majorBidi"/>
      <w:spacing w:val="-10"/>
      <w:kern w:val="28"/>
      <w:sz w:val="56"/>
      <w:szCs w:val="56"/>
    </w:rPr>
  </w:style>
  <w:style w:type="character" w:styleId="Sidnummer">
    <w:name w:val="page number"/>
    <w:basedOn w:val="Standardstycketeckensnitt"/>
    <w:semiHidden/>
    <w:rsid w:val="003D5A5E"/>
  </w:style>
  <w:style w:type="table" w:customStyle="1" w:styleId="NV-Centrerad">
    <w:name w:val="_NV-Centrerad"/>
    <w:basedOn w:val="Normaltabell"/>
    <w:uiPriority w:val="99"/>
    <w:rsid w:val="00A650F5"/>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Vnsterstlld">
    <w:name w:val="_NV-Vänsterställd"/>
    <w:basedOn w:val="Normaltabell"/>
    <w:uiPriority w:val="99"/>
    <w:rsid w:val="00A650F5"/>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bottom w:val="single" w:sz="4" w:space="0" w:color="auto"/>
        </w:tcBorders>
      </w:tcPr>
    </w:tblStylePr>
    <w:tblStylePr w:type="firstCol">
      <w:pPr>
        <w:jc w:val="left"/>
      </w:pPr>
    </w:tblStylePr>
  </w:style>
  <w:style w:type="table" w:styleId="Tabellrutnt">
    <w:name w:val="Table Grid"/>
    <w:basedOn w:val="Normaltabell"/>
    <w:uiPriority w:val="59"/>
    <w:rsid w:val="00FE1E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C07D8"/>
    <w:rPr>
      <w:color w:val="5F5F5F"/>
      <w:u w:val="single"/>
    </w:rPr>
  </w:style>
  <w:style w:type="paragraph" w:styleId="Ingetavstnd">
    <w:name w:val="No Spacing"/>
    <w:uiPriority w:val="1"/>
    <w:qFormat/>
    <w:rsid w:val="00EC07D8"/>
    <w:pPr>
      <w:spacing w:after="0" w:line="240" w:lineRule="auto"/>
    </w:pPr>
    <w:rPr>
      <w:rFonts w:ascii="Times New Roman" w:hAnsi="Times New Roman"/>
      <w:sz w:val="24"/>
    </w:rPr>
  </w:style>
  <w:style w:type="paragraph" w:customStyle="1" w:styleId="InledandeRubrik">
    <w:name w:val="Inledande Rubrik"/>
    <w:next w:val="Normal"/>
    <w:uiPriority w:val="2"/>
    <w:qFormat/>
    <w:rsid w:val="00EC07D8"/>
    <w:pPr>
      <w:spacing w:before="480" w:after="240" w:line="240" w:lineRule="auto"/>
      <w:outlineLvl w:val="0"/>
    </w:pPr>
    <w:rPr>
      <w:rFonts w:ascii="Times New Roman" w:hAnsi="Times New Roman"/>
      <w:b/>
      <w:sz w:val="24"/>
    </w:rPr>
  </w:style>
  <w:style w:type="paragraph" w:customStyle="1" w:styleId="sidhuvudsid1">
    <w:name w:val="sidhuvud sid1"/>
    <w:basedOn w:val="Normal"/>
    <w:link w:val="sidhuvudsid1Char"/>
    <w:uiPriority w:val="15"/>
    <w:qFormat/>
    <w:rsid w:val="00EC07D8"/>
    <w:pPr>
      <w:tabs>
        <w:tab w:val="right" w:pos="7796"/>
      </w:tabs>
      <w:spacing w:after="0"/>
      <w:ind w:left="-1673"/>
    </w:pPr>
    <w:rPr>
      <w:smallCaps/>
      <w:spacing w:val="12"/>
      <w:sz w:val="20"/>
    </w:rPr>
  </w:style>
  <w:style w:type="character" w:customStyle="1" w:styleId="sidhuvudsid1Char">
    <w:name w:val="sidhuvud sid1 Char"/>
    <w:basedOn w:val="Standardstycketeckensnitt"/>
    <w:link w:val="sidhuvudsid1"/>
    <w:uiPriority w:val="15"/>
    <w:rsid w:val="00EC07D8"/>
    <w:rPr>
      <w:rFonts w:ascii="Times New Roman" w:hAnsi="Times New Roman"/>
      <w:smallCaps/>
      <w:spacing w:val="12"/>
      <w:sz w:val="20"/>
    </w:rPr>
  </w:style>
  <w:style w:type="paragraph" w:customStyle="1" w:styleId="Sidhuvudsid2">
    <w:name w:val="Sidhuvud sid2"/>
    <w:link w:val="Sidhuvudsid2Char"/>
    <w:uiPriority w:val="15"/>
    <w:rsid w:val="00EC07D8"/>
    <w:pPr>
      <w:tabs>
        <w:tab w:val="right" w:pos="7796"/>
      </w:tabs>
      <w:spacing w:after="480" w:line="240" w:lineRule="auto"/>
      <w:ind w:left="-1559"/>
    </w:pPr>
    <w:rPr>
      <w:rFonts w:ascii="Times New Roman" w:hAnsi="Times New Roman"/>
      <w:smallCaps/>
      <w:spacing w:val="12"/>
      <w:sz w:val="20"/>
    </w:rPr>
  </w:style>
  <w:style w:type="character" w:customStyle="1" w:styleId="Sidhuvudsid2Char">
    <w:name w:val="Sidhuvud sid2 Char"/>
    <w:basedOn w:val="Standardstycketeckensnitt"/>
    <w:link w:val="Sidhuvudsid2"/>
    <w:uiPriority w:val="15"/>
    <w:rsid w:val="00EC07D8"/>
    <w:rPr>
      <w:rFonts w:ascii="Times New Roman" w:hAnsi="Times New Roman"/>
      <w:smallCaps/>
      <w:spacing w:val="12"/>
      <w:sz w:val="20"/>
    </w:rPr>
  </w:style>
  <w:style w:type="character" w:customStyle="1" w:styleId="Rubrik4Char">
    <w:name w:val="Rubrik 4 Char"/>
    <w:basedOn w:val="Standardstycketeckensnitt"/>
    <w:link w:val="Rubrik4"/>
    <w:uiPriority w:val="9"/>
    <w:semiHidden/>
    <w:rsid w:val="00A63852"/>
    <w:rPr>
      <w:rFonts w:eastAsiaTheme="majorEastAsia" w:cstheme="majorBidi"/>
      <w:i/>
      <w:iCs/>
      <w:color w:val="0F4761" w:themeColor="accent1" w:themeShade="BF"/>
      <w:sz w:val="24"/>
    </w:rPr>
  </w:style>
  <w:style w:type="character" w:customStyle="1" w:styleId="Rubrik5Char">
    <w:name w:val="Rubrik 5 Char"/>
    <w:basedOn w:val="Standardstycketeckensnitt"/>
    <w:link w:val="Rubrik5"/>
    <w:uiPriority w:val="9"/>
    <w:semiHidden/>
    <w:rsid w:val="00A63852"/>
    <w:rPr>
      <w:rFonts w:eastAsiaTheme="majorEastAsia" w:cstheme="majorBidi"/>
      <w:color w:val="0F4761" w:themeColor="accent1" w:themeShade="BF"/>
      <w:sz w:val="24"/>
    </w:rPr>
  </w:style>
  <w:style w:type="character" w:customStyle="1" w:styleId="Rubrik6Char">
    <w:name w:val="Rubrik 6 Char"/>
    <w:basedOn w:val="Standardstycketeckensnitt"/>
    <w:link w:val="Rubrik6"/>
    <w:uiPriority w:val="9"/>
    <w:semiHidden/>
    <w:rsid w:val="00A63852"/>
    <w:rPr>
      <w:rFonts w:eastAsiaTheme="majorEastAsia" w:cstheme="majorBidi"/>
      <w:i/>
      <w:iCs/>
      <w:color w:val="595959" w:themeColor="text1" w:themeTint="A6"/>
      <w:sz w:val="24"/>
    </w:rPr>
  </w:style>
  <w:style w:type="character" w:customStyle="1" w:styleId="Rubrik7Char">
    <w:name w:val="Rubrik 7 Char"/>
    <w:basedOn w:val="Standardstycketeckensnitt"/>
    <w:link w:val="Rubrik7"/>
    <w:uiPriority w:val="9"/>
    <w:semiHidden/>
    <w:rsid w:val="00A63852"/>
    <w:rPr>
      <w:rFonts w:eastAsiaTheme="majorEastAsia" w:cstheme="majorBidi"/>
      <w:color w:val="595959" w:themeColor="text1" w:themeTint="A6"/>
      <w:sz w:val="24"/>
    </w:rPr>
  </w:style>
  <w:style w:type="character" w:customStyle="1" w:styleId="Rubrik8Char">
    <w:name w:val="Rubrik 8 Char"/>
    <w:basedOn w:val="Standardstycketeckensnitt"/>
    <w:link w:val="Rubrik8"/>
    <w:uiPriority w:val="9"/>
    <w:semiHidden/>
    <w:rsid w:val="00A63852"/>
    <w:rPr>
      <w:rFonts w:eastAsiaTheme="majorEastAsia" w:cstheme="majorBidi"/>
      <w:i/>
      <w:iCs/>
      <w:color w:val="272727" w:themeColor="text1" w:themeTint="D8"/>
      <w:sz w:val="24"/>
    </w:rPr>
  </w:style>
  <w:style w:type="character" w:customStyle="1" w:styleId="Rubrik9Char">
    <w:name w:val="Rubrik 9 Char"/>
    <w:basedOn w:val="Standardstycketeckensnitt"/>
    <w:link w:val="Rubrik9"/>
    <w:uiPriority w:val="9"/>
    <w:semiHidden/>
    <w:rsid w:val="00A63852"/>
    <w:rPr>
      <w:rFonts w:eastAsiaTheme="majorEastAsia" w:cstheme="majorBidi"/>
      <w:color w:val="272727" w:themeColor="text1" w:themeTint="D8"/>
      <w:sz w:val="24"/>
    </w:rPr>
  </w:style>
  <w:style w:type="paragraph" w:styleId="Underrubrik">
    <w:name w:val="Subtitle"/>
    <w:basedOn w:val="Normal"/>
    <w:next w:val="Normal"/>
    <w:link w:val="UnderrubrikChar"/>
    <w:uiPriority w:val="11"/>
    <w:semiHidden/>
    <w:rsid w:val="00A638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A6385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semiHidden/>
    <w:rsid w:val="00A63852"/>
    <w:pPr>
      <w:spacing w:before="160" w:after="160"/>
      <w:jc w:val="center"/>
    </w:pPr>
    <w:rPr>
      <w:i/>
      <w:iCs/>
      <w:color w:val="404040" w:themeColor="text1" w:themeTint="BF"/>
    </w:rPr>
  </w:style>
  <w:style w:type="character" w:customStyle="1" w:styleId="CitatChar">
    <w:name w:val="Citat Char"/>
    <w:basedOn w:val="Standardstycketeckensnitt"/>
    <w:link w:val="Citat"/>
    <w:uiPriority w:val="29"/>
    <w:semiHidden/>
    <w:rsid w:val="00A63852"/>
    <w:rPr>
      <w:rFonts w:ascii="Times New Roman" w:hAnsi="Times New Roman"/>
      <w:i/>
      <w:iCs/>
      <w:color w:val="404040" w:themeColor="text1" w:themeTint="BF"/>
      <w:sz w:val="24"/>
    </w:rPr>
  </w:style>
  <w:style w:type="paragraph" w:styleId="Liststycke">
    <w:name w:val="List Paragraph"/>
    <w:basedOn w:val="Normal"/>
    <w:uiPriority w:val="34"/>
    <w:rsid w:val="00A63852"/>
    <w:pPr>
      <w:ind w:left="720"/>
      <w:contextualSpacing/>
    </w:pPr>
  </w:style>
  <w:style w:type="character" w:styleId="Starkbetoning">
    <w:name w:val="Intense Emphasis"/>
    <w:basedOn w:val="Standardstycketeckensnitt"/>
    <w:uiPriority w:val="21"/>
    <w:semiHidden/>
    <w:rsid w:val="00A63852"/>
    <w:rPr>
      <w:i/>
      <w:iCs/>
      <w:color w:val="0F4761" w:themeColor="accent1" w:themeShade="BF"/>
    </w:rPr>
  </w:style>
  <w:style w:type="paragraph" w:styleId="Starktcitat">
    <w:name w:val="Intense Quote"/>
    <w:basedOn w:val="Normal"/>
    <w:next w:val="Normal"/>
    <w:link w:val="StarktcitatChar"/>
    <w:uiPriority w:val="30"/>
    <w:semiHidden/>
    <w:rsid w:val="00A63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semiHidden/>
    <w:rsid w:val="00A63852"/>
    <w:rPr>
      <w:rFonts w:ascii="Times New Roman" w:hAnsi="Times New Roman"/>
      <w:i/>
      <w:iCs/>
      <w:color w:val="0F4761" w:themeColor="accent1" w:themeShade="BF"/>
      <w:sz w:val="24"/>
    </w:rPr>
  </w:style>
  <w:style w:type="character" w:styleId="Starkreferens">
    <w:name w:val="Intense Reference"/>
    <w:basedOn w:val="Standardstycketeckensnitt"/>
    <w:uiPriority w:val="32"/>
    <w:semiHidden/>
    <w:rsid w:val="00A63852"/>
    <w:rPr>
      <w:b/>
      <w:bCs/>
      <w:smallCaps/>
      <w:color w:val="0F4761" w:themeColor="accent1" w:themeShade="BF"/>
      <w:spacing w:val="5"/>
    </w:rPr>
  </w:style>
  <w:style w:type="paragraph" w:styleId="Kommentarer">
    <w:name w:val="annotation text"/>
    <w:basedOn w:val="Normal"/>
    <w:link w:val="KommentarerChar"/>
    <w:uiPriority w:val="99"/>
    <w:semiHidden/>
    <w:unhideWhenUsed/>
    <w:rsid w:val="00A63852"/>
    <w:rPr>
      <w:sz w:val="20"/>
      <w:szCs w:val="20"/>
    </w:rPr>
  </w:style>
  <w:style w:type="character" w:customStyle="1" w:styleId="KommentarerChar">
    <w:name w:val="Kommentarer Char"/>
    <w:basedOn w:val="Standardstycketeckensnitt"/>
    <w:link w:val="Kommentarer"/>
    <w:uiPriority w:val="99"/>
    <w:semiHidden/>
    <w:rsid w:val="00A63852"/>
    <w:rPr>
      <w:rFonts w:ascii="Times New Roman" w:hAnsi="Times New Roman"/>
      <w:sz w:val="20"/>
      <w:szCs w:val="20"/>
    </w:rPr>
  </w:style>
  <w:style w:type="character" w:styleId="Kommentarsreferens">
    <w:name w:val="annotation reference"/>
    <w:basedOn w:val="Standardstycketeckensnitt"/>
    <w:uiPriority w:val="99"/>
    <w:semiHidden/>
    <w:unhideWhenUsed/>
    <w:rsid w:val="00A63852"/>
    <w:rPr>
      <w:sz w:val="16"/>
      <w:szCs w:val="16"/>
    </w:rPr>
  </w:style>
  <w:style w:type="paragraph" w:styleId="Sidfot">
    <w:name w:val="footer"/>
    <w:basedOn w:val="Normal"/>
    <w:link w:val="SidfotChar"/>
    <w:uiPriority w:val="99"/>
    <w:semiHidden/>
    <w:unhideWhenUsed/>
    <w:rsid w:val="00A63852"/>
    <w:pPr>
      <w:tabs>
        <w:tab w:val="center" w:pos="4536"/>
        <w:tab w:val="right" w:pos="9072"/>
      </w:tabs>
      <w:spacing w:after="0"/>
    </w:pPr>
  </w:style>
  <w:style w:type="character" w:customStyle="1" w:styleId="SidfotChar">
    <w:name w:val="Sidfot Char"/>
    <w:basedOn w:val="Standardstycketeckensnitt"/>
    <w:link w:val="Sidfot"/>
    <w:uiPriority w:val="99"/>
    <w:semiHidden/>
    <w:rsid w:val="00A63852"/>
    <w:rPr>
      <w:rFonts w:ascii="Times New Roman" w:hAnsi="Times New Roman"/>
      <w:sz w:val="24"/>
    </w:rPr>
  </w:style>
  <w:style w:type="paragraph" w:styleId="Sidhuvud">
    <w:name w:val="header"/>
    <w:basedOn w:val="Normal"/>
    <w:link w:val="SidhuvudChar"/>
    <w:uiPriority w:val="99"/>
    <w:semiHidden/>
    <w:unhideWhenUsed/>
    <w:rsid w:val="00F54396"/>
    <w:pPr>
      <w:tabs>
        <w:tab w:val="center" w:pos="4536"/>
        <w:tab w:val="right" w:pos="9072"/>
      </w:tabs>
      <w:spacing w:after="0"/>
    </w:pPr>
  </w:style>
  <w:style w:type="character" w:customStyle="1" w:styleId="SidhuvudChar">
    <w:name w:val="Sidhuvud Char"/>
    <w:basedOn w:val="Standardstycketeckensnitt"/>
    <w:link w:val="Sidhuvud"/>
    <w:uiPriority w:val="99"/>
    <w:semiHidden/>
    <w:rsid w:val="00F543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C0BEB6B7D84C147BEDC55500B272908" ma:contentTypeVersion="8" ma:contentTypeDescription="Skapa ett nytt dokument." ma:contentTypeScope="" ma:versionID="0b0bc249a1901f5f9ea181c1027fcf0c">
  <xsd:schema xmlns:xsd="http://www.w3.org/2001/XMLSchema" xmlns:xs="http://www.w3.org/2001/XMLSchema" xmlns:p="http://schemas.microsoft.com/office/2006/metadata/properties" xmlns:ns2="7d26d8e8-9ba5-4fcc-8b86-35e493b2c30a" targetNamespace="http://schemas.microsoft.com/office/2006/metadata/properties" ma:root="true" ma:fieldsID="96c5ffbd9851a8ce0e0ddccba4134e0e" ns2:_="">
    <xsd:import namespace="7d26d8e8-9ba5-4fcc-8b86-35e493b2c3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6d8e8-9ba5-4fcc-8b86-35e493b2c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9FCE0-A862-42F2-8A5C-C0243C30315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d26d8e8-9ba5-4fcc-8b86-35e493b2c30a"/>
    <ds:schemaRef ds:uri="http://www.w3.org/XML/1998/namespace"/>
    <ds:schemaRef ds:uri="http://purl.org/dc/dcmitype/"/>
  </ds:schemaRefs>
</ds:datastoreItem>
</file>

<file path=customXml/itemProps2.xml><?xml version="1.0" encoding="utf-8"?>
<ds:datastoreItem xmlns:ds="http://schemas.openxmlformats.org/officeDocument/2006/customXml" ds:itemID="{FE0CA0A2-B18C-4173-AC4F-CDDAC18FF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6d8e8-9ba5-4fcc-8b86-35e493b2c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6DD03-C12B-4717-8445-EFC48EBDC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1406</Words>
  <Characters>7453</Characters>
  <Application>Microsoft Office Word</Application>
  <DocSecurity>0</DocSecurity>
  <Lines>62</Lines>
  <Paragraphs>17</Paragraphs>
  <ScaleCrop>false</ScaleCrop>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Häggrot, Jeanette</dc:creator>
  <cp:keywords/>
  <dc:description/>
  <cp:lastModifiedBy>Häggrot, Jeanette</cp:lastModifiedBy>
  <cp:revision>10</cp:revision>
  <dcterms:created xsi:type="dcterms:W3CDTF">2025-08-19T15:13:00Z</dcterms:created>
  <dcterms:modified xsi:type="dcterms:W3CDTF">2025-11-25T20:52:00Z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0x010100FC0BEB6B7D84C147BEDC55500B272908</vt:lpwstr>
  </property>
</Properties>
</file>