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749" w14:textId="1A3A5409" w:rsidR="00211223" w:rsidRDefault="3BA75959" w:rsidP="566E686A">
      <w:pPr>
        <w:pStyle w:val="Rubrik1"/>
        <w:jc w:val="center"/>
        <w:rPr>
          <w:rFonts w:ascii="Aptos" w:eastAsia="Aptos" w:hAnsi="Aptos" w:cs="Aptos"/>
          <w:sz w:val="24"/>
          <w:szCs w:val="24"/>
        </w:rPr>
      </w:pPr>
      <w:r w:rsidRPr="2206B39D">
        <w:rPr>
          <w:rFonts w:ascii="Aptos Display" w:eastAsia="Aptos Display" w:hAnsi="Aptos Display" w:cs="Aptos Display"/>
        </w:rPr>
        <w:t>EXEMPEL PÅ AVTAL</w:t>
      </w:r>
      <w:r w:rsidR="00F665FB">
        <w:rPr>
          <w:rFonts w:ascii="Aptos Display" w:eastAsia="Aptos Display" w:hAnsi="Aptos Display" w:cs="Aptos Display"/>
        </w:rPr>
        <w:t xml:space="preserve"> </w:t>
      </w:r>
      <w:r w:rsidR="00D31472">
        <w:rPr>
          <w:rFonts w:ascii="Aptos Display" w:eastAsia="Aptos Display" w:hAnsi="Aptos Display" w:cs="Aptos Display"/>
        </w:rPr>
        <w:t>INFORMATIONSPLIKTIG</w:t>
      </w:r>
      <w:r w:rsidR="00BB2A48">
        <w:rPr>
          <w:rFonts w:ascii="Aptos Display" w:eastAsia="Aptos Display" w:hAnsi="Aptos Display" w:cs="Aptos Display"/>
        </w:rPr>
        <w:t xml:space="preserve"> TRANSPORT</w:t>
      </w:r>
    </w:p>
    <w:p w14:paraId="6258DEE1" w14:textId="0F09B8BF" w:rsidR="00211223" w:rsidRDefault="00211223" w:rsidP="2206B39D">
      <w:pPr>
        <w:keepNext/>
        <w:keepLines/>
      </w:pPr>
    </w:p>
    <w:p w14:paraId="7258431B" w14:textId="1B89D83F" w:rsidR="00211223" w:rsidRPr="007E212C" w:rsidRDefault="6EBF2E74" w:rsidP="3C409FD5">
      <w:pPr>
        <w:rPr>
          <w:rFonts w:eastAsiaTheme="minorEastAsia"/>
        </w:rPr>
      </w:pPr>
      <w:r w:rsidRPr="007E212C">
        <w:rPr>
          <w:rFonts w:eastAsiaTheme="minorEastAsia"/>
          <w:color w:val="000000" w:themeColor="text1"/>
        </w:rPr>
        <w:t xml:space="preserve">Enligt </w:t>
      </w:r>
      <w:r w:rsidRPr="007E212C">
        <w:rPr>
          <w:rFonts w:eastAsiaTheme="minorEastAsia"/>
        </w:rPr>
        <w:t xml:space="preserve">Europaparlamentets och rådets förordning (EU) 2024/1157 om transport av avfall.  </w:t>
      </w:r>
    </w:p>
    <w:p w14:paraId="5E13515B" w14:textId="77777777" w:rsidR="00E934E7" w:rsidRPr="007E212C" w:rsidRDefault="00E934E7" w:rsidP="3C409FD5">
      <w:pPr>
        <w:rPr>
          <w:rFonts w:eastAsiaTheme="minorEastAsia"/>
        </w:rPr>
      </w:pPr>
    </w:p>
    <w:p w14:paraId="6FBB5FAA" w14:textId="735D51AD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Avtalets giltighetsperiod: </w:t>
      </w:r>
    </w:p>
    <w:p w14:paraId="1E71D256" w14:textId="1CC64FF7" w:rsidR="00211223" w:rsidRPr="007E212C" w:rsidRDefault="00211223" w:rsidP="3C409FD5">
      <w:pPr>
        <w:rPr>
          <w:rFonts w:eastAsiaTheme="minorEastAsia"/>
          <w:color w:val="000000" w:themeColor="text1"/>
        </w:rPr>
      </w:pPr>
    </w:p>
    <w:p w14:paraId="39F7D93A" w14:textId="6C7BE15B" w:rsidR="00211223" w:rsidRPr="007E212C" w:rsidRDefault="008A6F4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Organisatör </w:t>
      </w:r>
      <w:r w:rsidR="00E934E7" w:rsidRPr="007E212C">
        <w:rPr>
          <w:rFonts w:eastAsiaTheme="minorEastAsia"/>
          <w:color w:val="000000" w:themeColor="text1"/>
        </w:rPr>
        <w:t>av transporten</w:t>
      </w:r>
      <w:r w:rsidR="6EBF2E74" w:rsidRPr="007E212C">
        <w:rPr>
          <w:rFonts w:eastAsiaTheme="minorEastAsia"/>
          <w:color w:val="000000" w:themeColor="text1"/>
        </w:rPr>
        <w:t>:</w:t>
      </w:r>
    </w:p>
    <w:p w14:paraId="50495873" w14:textId="28E84FF0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Organisationsnummer:</w:t>
      </w:r>
    </w:p>
    <w:p w14:paraId="5239AFA1" w14:textId="0D4179C3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Adress:</w:t>
      </w:r>
    </w:p>
    <w:p w14:paraId="182460A6" w14:textId="3B20374D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Kontaktperson:</w:t>
      </w:r>
    </w:p>
    <w:p w14:paraId="5BF224D1" w14:textId="2FE640DA" w:rsidR="00211223" w:rsidRPr="007E212C" w:rsidRDefault="00211223" w:rsidP="3C409FD5">
      <w:pPr>
        <w:rPr>
          <w:rFonts w:eastAsiaTheme="minorEastAsia"/>
          <w:color w:val="000000" w:themeColor="text1"/>
        </w:rPr>
      </w:pPr>
    </w:p>
    <w:p w14:paraId="31D994E7" w14:textId="16CCA05B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Mottagare:</w:t>
      </w:r>
    </w:p>
    <w:p w14:paraId="0E159ADA" w14:textId="09D1A3C8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Organisationsnummer:</w:t>
      </w:r>
    </w:p>
    <w:p w14:paraId="2A6D054F" w14:textId="53945EBF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Adress:</w:t>
      </w:r>
    </w:p>
    <w:p w14:paraId="31CA05AE" w14:textId="78885D68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Kontaktperson:</w:t>
      </w:r>
    </w:p>
    <w:p w14:paraId="092D7646" w14:textId="6BCBADB5" w:rsidR="00211223" w:rsidRPr="007E212C" w:rsidRDefault="00211223" w:rsidP="3C409FD5">
      <w:pPr>
        <w:rPr>
          <w:rFonts w:eastAsiaTheme="minorEastAsia"/>
          <w:color w:val="000000" w:themeColor="text1"/>
        </w:rPr>
      </w:pPr>
    </w:p>
    <w:p w14:paraId="532DDE96" w14:textId="212942C0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Behandlingsanläggning:</w:t>
      </w:r>
    </w:p>
    <w:p w14:paraId="47C1CFE5" w14:textId="2C5EF5F2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Organisationsnummer:</w:t>
      </w:r>
    </w:p>
    <w:p w14:paraId="6667FEAE" w14:textId="464A78B2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Adress: </w:t>
      </w:r>
    </w:p>
    <w:p w14:paraId="08FD59E2" w14:textId="77AEAC85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Kontaktperson: </w:t>
      </w:r>
    </w:p>
    <w:p w14:paraId="19B79447" w14:textId="5CC56DE3" w:rsidR="00211223" w:rsidRPr="007E212C" w:rsidRDefault="00211223" w:rsidP="3C409FD5">
      <w:pPr>
        <w:rPr>
          <w:rFonts w:eastAsiaTheme="minorEastAsia"/>
          <w:color w:val="000000" w:themeColor="text1"/>
        </w:rPr>
      </w:pPr>
    </w:p>
    <w:p w14:paraId="584C13D3" w14:textId="7DED5862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Avfallsslag (Baselkod, OECD-kod, EWC-kod och beskrivning av avfallet i text):</w:t>
      </w:r>
    </w:p>
    <w:p w14:paraId="006B635A" w14:textId="63E59A70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Mängd avfall: </w:t>
      </w:r>
    </w:p>
    <w:p w14:paraId="518EF048" w14:textId="470BC4A3" w:rsidR="00211223" w:rsidRPr="007E212C" w:rsidRDefault="6EBF2E74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>Tillvägagångssätt för återvinning (R-kod):</w:t>
      </w:r>
    </w:p>
    <w:p w14:paraId="47314ACA" w14:textId="393E65BC" w:rsidR="00211223" w:rsidRPr="007E212C" w:rsidRDefault="00211223" w:rsidP="3C409FD5">
      <w:pPr>
        <w:rPr>
          <w:rFonts w:eastAsiaTheme="minorEastAsia"/>
          <w:color w:val="000000" w:themeColor="text1"/>
        </w:rPr>
      </w:pPr>
    </w:p>
    <w:p w14:paraId="171E5268" w14:textId="1BE2CD8B" w:rsidR="00C0732C" w:rsidRPr="007E212C" w:rsidRDefault="00C0732C" w:rsidP="3C409FD5">
      <w:pPr>
        <w:rPr>
          <w:rFonts w:eastAsiaTheme="minorEastAsia"/>
          <w:b/>
          <w:bCs/>
        </w:rPr>
      </w:pPr>
      <w:r w:rsidRPr="007E212C">
        <w:rPr>
          <w:rFonts w:eastAsiaTheme="minorEastAsia"/>
          <w:b/>
          <w:bCs/>
        </w:rPr>
        <w:lastRenderedPageBreak/>
        <w:t>Skyldighet</w:t>
      </w:r>
    </w:p>
    <w:p w14:paraId="23FD28D2" w14:textId="14235A70" w:rsidR="008006CF" w:rsidRDefault="006876B4" w:rsidP="3C409FD5">
      <w:pPr>
        <w:rPr>
          <w:rFonts w:eastAsiaTheme="minorEastAsia"/>
        </w:rPr>
      </w:pPr>
      <w:r>
        <w:rPr>
          <w:rFonts w:eastAsiaTheme="minorEastAsia"/>
        </w:rPr>
        <w:t xml:space="preserve">Transporter ska </w:t>
      </w:r>
      <w:r w:rsidR="001904D2">
        <w:rPr>
          <w:rFonts w:eastAsiaTheme="minorEastAsia"/>
        </w:rPr>
        <w:t xml:space="preserve">utföras i enlighet med artikel 18 </w:t>
      </w:r>
      <w:r w:rsidR="00EE08FB">
        <w:rPr>
          <w:rFonts w:eastAsiaTheme="minorEastAsia"/>
        </w:rPr>
        <w:t>i förordning 2024/1157</w:t>
      </w:r>
      <w:r w:rsidR="00425C7A">
        <w:rPr>
          <w:rFonts w:eastAsiaTheme="minorEastAsia"/>
        </w:rPr>
        <w:t xml:space="preserve"> med eventuella </w:t>
      </w:r>
      <w:r w:rsidR="001A0BE3">
        <w:rPr>
          <w:rFonts w:eastAsiaTheme="minorEastAsia"/>
        </w:rPr>
        <w:t>ändringar</w:t>
      </w:r>
      <w:r w:rsidR="00425C7A">
        <w:rPr>
          <w:rFonts w:eastAsiaTheme="minorEastAsia"/>
        </w:rPr>
        <w:t xml:space="preserve"> meddelade av EU-kommissionen</w:t>
      </w:r>
      <w:r w:rsidR="00F452AC">
        <w:rPr>
          <w:rFonts w:eastAsiaTheme="minorEastAsia"/>
        </w:rPr>
        <w:t xml:space="preserve">. </w:t>
      </w:r>
      <w:r w:rsidR="00E2015B">
        <w:rPr>
          <w:rFonts w:eastAsiaTheme="minorEastAsia"/>
        </w:rPr>
        <w:t>Enligt punkt 10, artikel 18 ska a</w:t>
      </w:r>
      <w:r w:rsidR="008006CF">
        <w:rPr>
          <w:rFonts w:eastAsiaTheme="minorEastAsia"/>
        </w:rPr>
        <w:t xml:space="preserve">vtalet </w:t>
      </w:r>
      <w:r w:rsidR="00E2015B">
        <w:rPr>
          <w:rFonts w:eastAsiaTheme="minorEastAsia"/>
        </w:rPr>
        <w:t>va</w:t>
      </w:r>
      <w:r w:rsidR="008006CF">
        <w:rPr>
          <w:rFonts w:eastAsiaTheme="minorEastAsia"/>
        </w:rPr>
        <w:t>r</w:t>
      </w:r>
      <w:r w:rsidR="00E2015B">
        <w:rPr>
          <w:rFonts w:eastAsiaTheme="minorEastAsia"/>
        </w:rPr>
        <w:t>a</w:t>
      </w:r>
      <w:r w:rsidR="008006CF">
        <w:rPr>
          <w:rFonts w:eastAsiaTheme="minorEastAsia"/>
        </w:rPr>
        <w:t xml:space="preserve"> förenligt med tillhörande bilaga VII-dokument</w:t>
      </w:r>
      <w:r w:rsidR="002735B7">
        <w:rPr>
          <w:rFonts w:eastAsiaTheme="minorEastAsia"/>
        </w:rPr>
        <w:t>. E</w:t>
      </w:r>
      <w:r w:rsidR="00E2015B">
        <w:rPr>
          <w:rFonts w:eastAsiaTheme="minorEastAsia"/>
        </w:rPr>
        <w:t xml:space="preserve">nligt </w:t>
      </w:r>
      <w:r w:rsidR="00BF1284">
        <w:rPr>
          <w:rFonts w:eastAsiaTheme="minorEastAsia"/>
        </w:rPr>
        <w:t xml:space="preserve">punkt 11, artikel 18 ska </w:t>
      </w:r>
      <w:r w:rsidR="00257BC5">
        <w:rPr>
          <w:rFonts w:eastAsiaTheme="minorEastAsia"/>
        </w:rPr>
        <w:t>den person som organiserar transporten eller mottagaren på begäran av de myndigheterna som är inblandade i inspektioner förse dessa med en kopia</w:t>
      </w:r>
      <w:r w:rsidR="002735B7">
        <w:rPr>
          <w:rFonts w:eastAsiaTheme="minorEastAsia"/>
        </w:rPr>
        <w:t xml:space="preserve"> </w:t>
      </w:r>
      <w:r w:rsidR="00CB07FC">
        <w:rPr>
          <w:rFonts w:eastAsiaTheme="minorEastAsia"/>
        </w:rPr>
        <w:t xml:space="preserve">av detta avtal och av ett eventuellt avtal enligt artikel 4.5. </w:t>
      </w:r>
    </w:p>
    <w:p w14:paraId="6A97F441" w14:textId="69E226F3" w:rsidR="45B9A816" w:rsidRPr="007E212C" w:rsidRDefault="00540192" w:rsidP="3C409FD5">
      <w:pPr>
        <w:rPr>
          <w:rFonts w:eastAsiaTheme="minorEastAsia"/>
        </w:rPr>
      </w:pPr>
      <w:r w:rsidRPr="007E212C">
        <w:rPr>
          <w:rFonts w:eastAsiaTheme="minorEastAsia"/>
        </w:rPr>
        <w:t>Om transporten eller återvinningen av avfallet inte kan fullföljas som planerat eller om transporten genomförts som en laglig transport ska e</w:t>
      </w:r>
      <w:r w:rsidR="00F64091" w:rsidRPr="007E212C">
        <w:rPr>
          <w:rFonts w:eastAsiaTheme="minorEastAsia"/>
        </w:rPr>
        <w:t xml:space="preserve">nligt </w:t>
      </w:r>
      <w:r w:rsidR="00C907D1" w:rsidRPr="007E212C">
        <w:rPr>
          <w:rFonts w:eastAsiaTheme="minorEastAsia"/>
        </w:rPr>
        <w:t xml:space="preserve">punkt 10, artikel 18 i förordning 2024/1157 </w:t>
      </w:r>
      <w:r w:rsidR="004140B6" w:rsidRPr="007E212C">
        <w:rPr>
          <w:rFonts w:eastAsiaTheme="minorEastAsia"/>
        </w:rPr>
        <w:t xml:space="preserve">den personen som åtar sig att organisera transporten, </w:t>
      </w:r>
      <w:r w:rsidR="00963333" w:rsidRPr="007E212C">
        <w:rPr>
          <w:rFonts w:eastAsiaTheme="minorEastAsia"/>
        </w:rPr>
        <w:t>om den personen inte kan säkerställa fullföljandet av transporten av avfallet eller dess återvinning, mottagaren, ska återta avfallet eller säkerställa att det återvinns på ett alternativt sätt o</w:t>
      </w:r>
      <w:r w:rsidR="004140B6" w:rsidRPr="007E212C">
        <w:rPr>
          <w:rFonts w:eastAsiaTheme="minorEastAsia"/>
        </w:rPr>
        <w:t>c</w:t>
      </w:r>
      <w:r w:rsidR="00963333" w:rsidRPr="007E212C">
        <w:rPr>
          <w:rFonts w:eastAsiaTheme="minorEastAsia"/>
        </w:rPr>
        <w:t xml:space="preserve">h, om så är nödvändigt, säkerställ att det lagras under tiden. </w:t>
      </w:r>
    </w:p>
    <w:p w14:paraId="3E16B1ED" w14:textId="71EAC074" w:rsidR="4297BAB6" w:rsidRPr="007E212C" w:rsidRDefault="739EF876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b/>
          <w:bCs/>
          <w:color w:val="000000" w:themeColor="text1"/>
        </w:rPr>
        <w:t>Giltighetstid</w:t>
      </w:r>
    </w:p>
    <w:p w14:paraId="36AF7C5D" w14:textId="42BE3B31" w:rsidR="45B9A816" w:rsidRDefault="003933CC" w:rsidP="3C409FD5">
      <w:pPr>
        <w:rPr>
          <w:rFonts w:eastAsiaTheme="minorEastAsia"/>
          <w:color w:val="000000" w:themeColor="text1"/>
        </w:rPr>
      </w:pPr>
      <w:r w:rsidRPr="007E212C">
        <w:rPr>
          <w:rFonts w:eastAsiaTheme="minorEastAsia"/>
          <w:color w:val="000000" w:themeColor="text1"/>
        </w:rPr>
        <w:t xml:space="preserve">Enligt </w:t>
      </w:r>
      <w:r w:rsidR="00F665FB" w:rsidRPr="007E212C">
        <w:rPr>
          <w:rFonts w:eastAsiaTheme="minorEastAsia"/>
          <w:color w:val="000000" w:themeColor="text1"/>
        </w:rPr>
        <w:t xml:space="preserve">punkt 10, artikel 18 i förordning 2024/1157 ska avtalet </w:t>
      </w:r>
      <w:r w:rsidR="0017154E" w:rsidRPr="007E212C">
        <w:rPr>
          <w:rFonts w:eastAsiaTheme="minorEastAsia"/>
          <w:color w:val="000000" w:themeColor="text1"/>
        </w:rPr>
        <w:t xml:space="preserve">vara ingått och ha verkan senast vid den tidpunkt då bilaga VII-dokumentet är ifyllt och i enlighet med </w:t>
      </w:r>
      <w:r w:rsidRPr="007E212C">
        <w:rPr>
          <w:rFonts w:eastAsiaTheme="minorEastAsia"/>
          <w:color w:val="000000" w:themeColor="text1"/>
        </w:rPr>
        <w:t>punkt 5, artikel 18 och ska fortsätta ha verkan under hela den tid som transporten varar fram till dess att ett intyg utfärdas i enlighet med punkt 9, artikel 18.</w:t>
      </w:r>
      <w:r>
        <w:rPr>
          <w:rFonts w:eastAsiaTheme="minorEastAsia"/>
          <w:color w:val="000000" w:themeColor="text1"/>
        </w:rPr>
        <w:t xml:space="preserve"> </w:t>
      </w:r>
    </w:p>
    <w:p w14:paraId="3C242AC3" w14:textId="5B590099" w:rsidR="45B9A816" w:rsidRDefault="45B9A816" w:rsidP="3C409FD5">
      <w:pPr>
        <w:rPr>
          <w:rFonts w:eastAsiaTheme="minorEastAsia"/>
          <w:color w:val="000000" w:themeColor="text1"/>
        </w:rPr>
      </w:pPr>
    </w:p>
    <w:p w14:paraId="35C7E524" w14:textId="3EA9B668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Datum:</w:t>
      </w:r>
    </w:p>
    <w:p w14:paraId="05D41E8A" w14:textId="6BBD8E30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Underskrifter och namnförtydligande:</w:t>
      </w:r>
    </w:p>
    <w:p w14:paraId="30186117" w14:textId="0C6D31DF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 xml:space="preserve">Anmälare </w:t>
      </w:r>
    </w:p>
    <w:p w14:paraId="5774FD80" w14:textId="67D2B51F" w:rsidR="45B9A816" w:rsidRDefault="45B9A816" w:rsidP="3C409FD5">
      <w:pPr>
        <w:rPr>
          <w:rFonts w:eastAsiaTheme="minorEastAsia"/>
          <w:color w:val="000000" w:themeColor="text1"/>
        </w:rPr>
      </w:pPr>
    </w:p>
    <w:p w14:paraId="01159B96" w14:textId="6A43DF07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0F424C86" w14:textId="08F7FDC7" w:rsidR="45B9A816" w:rsidRDefault="45B9A816" w:rsidP="3C409FD5">
      <w:pPr>
        <w:rPr>
          <w:rFonts w:eastAsiaTheme="minorEastAsia"/>
          <w:color w:val="000000" w:themeColor="text1"/>
        </w:rPr>
      </w:pPr>
    </w:p>
    <w:p w14:paraId="289B8537" w14:textId="393B0DFF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32A9FF75" w14:textId="5D83F019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Mottagare</w:t>
      </w:r>
    </w:p>
    <w:p w14:paraId="06FBF39A" w14:textId="65A0E381" w:rsidR="45B9A816" w:rsidRDefault="45B9A816" w:rsidP="3C409FD5">
      <w:pPr>
        <w:rPr>
          <w:rFonts w:eastAsiaTheme="minorEastAsia"/>
          <w:color w:val="000000" w:themeColor="text1"/>
        </w:rPr>
      </w:pPr>
    </w:p>
    <w:p w14:paraId="77DF9DA9" w14:textId="336522D3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7F573C61" w14:textId="5D6A7C8C" w:rsidR="45B9A816" w:rsidRDefault="45B9A816" w:rsidP="3C409FD5">
      <w:pPr>
        <w:rPr>
          <w:rFonts w:eastAsiaTheme="minorEastAsia"/>
          <w:color w:val="000000" w:themeColor="text1"/>
        </w:rPr>
      </w:pPr>
    </w:p>
    <w:p w14:paraId="568B991B" w14:textId="3EAEE98B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6BDF82B5" w14:textId="2EBE30FE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Behandlingsanläggning</w:t>
      </w:r>
    </w:p>
    <w:p w14:paraId="3B6F9EDD" w14:textId="6452B083" w:rsidR="45B9A816" w:rsidRDefault="45B9A816" w:rsidP="3C409FD5">
      <w:pPr>
        <w:rPr>
          <w:rFonts w:eastAsiaTheme="minorEastAsia"/>
          <w:color w:val="000000" w:themeColor="text1"/>
        </w:rPr>
      </w:pPr>
    </w:p>
    <w:p w14:paraId="2DA84CFB" w14:textId="14B1D282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14A60AA0" w14:textId="483D803E" w:rsidR="45B9A816" w:rsidRDefault="45B9A816" w:rsidP="3C409FD5">
      <w:pPr>
        <w:rPr>
          <w:rFonts w:eastAsiaTheme="minorEastAsia"/>
          <w:color w:val="000000" w:themeColor="text1"/>
        </w:rPr>
      </w:pPr>
    </w:p>
    <w:p w14:paraId="461349B3" w14:textId="606EC05C" w:rsidR="031409F3" w:rsidRDefault="63EC45CE" w:rsidP="3C409FD5">
      <w:pPr>
        <w:rPr>
          <w:rFonts w:eastAsiaTheme="minorEastAsia"/>
          <w:color w:val="000000" w:themeColor="text1"/>
        </w:rPr>
      </w:pPr>
      <w:r w:rsidRPr="3C409FD5">
        <w:rPr>
          <w:rFonts w:eastAsiaTheme="minorEastAsia"/>
          <w:color w:val="000000" w:themeColor="text1"/>
        </w:rPr>
        <w:t>——————————————————</w:t>
      </w:r>
    </w:p>
    <w:p w14:paraId="56CB2131" w14:textId="358074AF" w:rsidR="00211223" w:rsidRDefault="00211223"/>
    <w:sectPr w:rsidR="002112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888FA7"/>
    <w:rsid w:val="000B69C0"/>
    <w:rsid w:val="001141F1"/>
    <w:rsid w:val="0017154E"/>
    <w:rsid w:val="001904D2"/>
    <w:rsid w:val="001A0BE3"/>
    <w:rsid w:val="00211223"/>
    <w:rsid w:val="00257BC5"/>
    <w:rsid w:val="002735B7"/>
    <w:rsid w:val="002E0CDF"/>
    <w:rsid w:val="003933CC"/>
    <w:rsid w:val="003C3CFC"/>
    <w:rsid w:val="004140B6"/>
    <w:rsid w:val="00425C7A"/>
    <w:rsid w:val="00451A78"/>
    <w:rsid w:val="00540192"/>
    <w:rsid w:val="006876B4"/>
    <w:rsid w:val="007B4959"/>
    <w:rsid w:val="007E212C"/>
    <w:rsid w:val="008006CF"/>
    <w:rsid w:val="00846316"/>
    <w:rsid w:val="008772AF"/>
    <w:rsid w:val="008A6F44"/>
    <w:rsid w:val="00963333"/>
    <w:rsid w:val="0097684A"/>
    <w:rsid w:val="00B82A8C"/>
    <w:rsid w:val="00BB2A48"/>
    <w:rsid w:val="00BF1284"/>
    <w:rsid w:val="00C0732C"/>
    <w:rsid w:val="00C907D1"/>
    <w:rsid w:val="00CB07FC"/>
    <w:rsid w:val="00D31472"/>
    <w:rsid w:val="00D833BB"/>
    <w:rsid w:val="00E2015B"/>
    <w:rsid w:val="00E934E7"/>
    <w:rsid w:val="00EE08FB"/>
    <w:rsid w:val="00F452AC"/>
    <w:rsid w:val="00F64091"/>
    <w:rsid w:val="00F665FB"/>
    <w:rsid w:val="031409F3"/>
    <w:rsid w:val="0707201A"/>
    <w:rsid w:val="15F2E6BA"/>
    <w:rsid w:val="18B7367A"/>
    <w:rsid w:val="1B471E39"/>
    <w:rsid w:val="21C309C9"/>
    <w:rsid w:val="2206B39D"/>
    <w:rsid w:val="2D84DB8A"/>
    <w:rsid w:val="30694AF0"/>
    <w:rsid w:val="3B44AC31"/>
    <w:rsid w:val="3BA75959"/>
    <w:rsid w:val="3C409FD5"/>
    <w:rsid w:val="4024E839"/>
    <w:rsid w:val="4297BAB6"/>
    <w:rsid w:val="445B9CDA"/>
    <w:rsid w:val="45B9A816"/>
    <w:rsid w:val="566E686A"/>
    <w:rsid w:val="58888FA7"/>
    <w:rsid w:val="5A9DAAEE"/>
    <w:rsid w:val="63EC45CE"/>
    <w:rsid w:val="6EBF2E74"/>
    <w:rsid w:val="73459BB5"/>
    <w:rsid w:val="739EF876"/>
    <w:rsid w:val="79B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FA7"/>
  <w15:chartTrackingRefBased/>
  <w15:docId w15:val="{BEEA19D1-F37F-4A18-B2D3-1D4CE16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566E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CF57CC0335A4DA3D54E89551B9F9C" ma:contentTypeVersion="13" ma:contentTypeDescription="Skapa ett nytt dokument." ma:contentTypeScope="" ma:versionID="0ff79db32965113b594bfe5709fda572">
  <xsd:schema xmlns:xsd="http://www.w3.org/2001/XMLSchema" xmlns:xs="http://www.w3.org/2001/XMLSchema" xmlns:p="http://schemas.microsoft.com/office/2006/metadata/properties" xmlns:ns2="0bd50954-b149-49dd-8124-206a7e66d412" xmlns:ns3="d7b8bed5-5447-4e53-83b6-7854b7799d0c" targetNamespace="http://schemas.microsoft.com/office/2006/metadata/properties" ma:root="true" ma:fieldsID="cc54bff8982a9d80467c1d90bc828159" ns2:_="" ns3:_="">
    <xsd:import namespace="0bd50954-b149-49dd-8124-206a7e66d412"/>
    <xsd:import namespace="d7b8bed5-5447-4e53-83b6-7854b779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0954-b149-49dd-8124-206a7e66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8bed5-5447-4e53-83b6-7854b7799d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8abdb8-bd88-41a2-9500-82a165ec7334}" ma:internalName="TaxCatchAll" ma:showField="CatchAllData" ma:web="d7b8bed5-5447-4e53-83b6-7854b779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8bed5-5447-4e53-83b6-7854b7799d0c" xsi:nil="true"/>
    <lcf76f155ced4ddcb4097134ff3c332f xmlns="0bd50954-b149-49dd-8124-206a7e66d4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08D32-FA58-4AF4-B594-DE964129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50954-b149-49dd-8124-206a7e66d412"/>
    <ds:schemaRef ds:uri="d7b8bed5-5447-4e53-83b6-7854b779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1F0EC-F635-4823-8CDB-8DBD5B7D0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6C096-F448-40EC-9A6A-1DBF166F451A}">
  <ds:schemaRefs>
    <ds:schemaRef ds:uri="http://schemas.microsoft.com/office/2006/metadata/properties"/>
    <ds:schemaRef ds:uri="http://schemas.microsoft.com/office/infopath/2007/PartnerControls"/>
    <ds:schemaRef ds:uri="d7b8bed5-5447-4e53-83b6-7854b7799d0c"/>
    <ds:schemaRef ds:uri="0bd50954-b149-49dd-8124-206a7e66d4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322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Kauffmann, Veronica</dc:creator>
  <cp:keywords/>
  <dc:description/>
  <cp:lastModifiedBy>Kauffmann, Veronica</cp:lastModifiedBy>
  <cp:revision>32</cp:revision>
  <dcterms:created xsi:type="dcterms:W3CDTF">2026-04-27T09:22:00Z</dcterms:created>
  <dcterms:modified xsi:type="dcterms:W3CDTF">2026-05-04T08:39:00Z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0x010100FBBCF57CC0335A4DA3D54E89551B9F9C</vt:lpwstr>
  </property>
  <property fmtid="{D5CDD505-2E9C-101B-9397-08002B2CF9AE}" pid="3" name="MediaServiceImageTags">
    <vt:lpwstr/>
  </property>
</Properties>
</file>